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53BCE" w14:textId="50898733" w:rsidR="00657955" w:rsidRDefault="00657955" w:rsidP="00D056AA">
      <w:pPr>
        <w:rPr>
          <w:rFonts w:ascii="Arial" w:hAnsi="Arial" w:cs="Arial"/>
          <w:b/>
          <w:sz w:val="28"/>
          <w:szCs w:val="28"/>
        </w:rPr>
      </w:pPr>
      <w:bookmarkStart w:id="0" w:name="_Hlk41331838"/>
      <w:bookmarkStart w:id="1" w:name="_GoBack"/>
      <w:bookmarkEnd w:id="1"/>
      <w:r>
        <w:rPr>
          <w:noProof/>
        </w:rPr>
        <w:drawing>
          <wp:inline distT="0" distB="0" distL="0" distR="0" wp14:anchorId="3DAE342E" wp14:editId="0C42CDF8">
            <wp:extent cx="2533650" cy="149672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1496723"/>
                    </a:xfrm>
                    <a:prstGeom prst="rect">
                      <a:avLst/>
                    </a:prstGeom>
                    <a:noFill/>
                    <a:ln>
                      <a:noFill/>
                    </a:ln>
                  </pic:spPr>
                </pic:pic>
              </a:graphicData>
            </a:graphic>
          </wp:inline>
        </w:drawing>
      </w:r>
    </w:p>
    <w:p w14:paraId="5AD6AD84" w14:textId="606F6CD0" w:rsidR="00D056AA" w:rsidRPr="00D056AA" w:rsidRDefault="00475E5D" w:rsidP="00D056AA">
      <w:pPr>
        <w:rPr>
          <w:rFonts w:ascii="Arial" w:hAnsi="Arial" w:cs="Arial"/>
          <w:b/>
          <w:sz w:val="28"/>
          <w:szCs w:val="28"/>
        </w:rPr>
      </w:pPr>
      <w:r w:rsidRPr="00C80107">
        <w:rPr>
          <w:rFonts w:ascii="Arial" w:hAnsi="Arial" w:cs="Arial"/>
          <w:b/>
          <w:sz w:val="28"/>
          <w:szCs w:val="28"/>
          <w:highlight w:val="yellow"/>
        </w:rPr>
        <w:t>N</w:t>
      </w:r>
      <w:r w:rsidR="00D056AA" w:rsidRPr="00C80107">
        <w:rPr>
          <w:rFonts w:ascii="Arial" w:hAnsi="Arial" w:cs="Arial"/>
          <w:b/>
          <w:sz w:val="28"/>
          <w:szCs w:val="28"/>
          <w:highlight w:val="yellow"/>
        </w:rPr>
        <w:t>ational Covid-19 safeguarding adults and insight project</w:t>
      </w:r>
    </w:p>
    <w:bookmarkEnd w:id="0"/>
    <w:p w14:paraId="3F00B604" w14:textId="77777777" w:rsidR="00101766" w:rsidRPr="00B6524F" w:rsidRDefault="00101766">
      <w:pPr>
        <w:rPr>
          <w:rFonts w:ascii="Arial" w:hAnsi="Arial" w:cs="Arial"/>
          <w:b/>
        </w:rPr>
      </w:pPr>
      <w:r w:rsidRPr="00F541F7">
        <w:rPr>
          <w:rFonts w:ascii="Arial" w:hAnsi="Arial" w:cs="Arial"/>
          <w:b/>
          <w:highlight w:val="yellow"/>
        </w:rPr>
        <w:t>What is the impact of Covid-19 on safeguarding adults?</w:t>
      </w:r>
      <w:r w:rsidR="00B6524F" w:rsidRPr="00F541F7">
        <w:rPr>
          <w:rFonts w:ascii="Arial" w:hAnsi="Arial" w:cs="Arial"/>
          <w:b/>
          <w:highlight w:val="yellow"/>
        </w:rPr>
        <w:t xml:space="preserve"> </w:t>
      </w:r>
      <w:r w:rsidRPr="00F541F7">
        <w:rPr>
          <w:rFonts w:ascii="Arial" w:hAnsi="Arial" w:cs="Arial"/>
          <w:b/>
          <w:highlight w:val="yellow"/>
        </w:rPr>
        <w:t>We don’t know.</w:t>
      </w:r>
    </w:p>
    <w:p w14:paraId="19538F92" w14:textId="632C2382" w:rsidR="00101766" w:rsidRDefault="00101766" w:rsidP="00101766">
      <w:pPr>
        <w:rPr>
          <w:rFonts w:ascii="Arial" w:hAnsi="Arial" w:cs="Arial"/>
        </w:rPr>
      </w:pPr>
      <w:r w:rsidRPr="00101766">
        <w:rPr>
          <w:rFonts w:ascii="Arial" w:hAnsi="Arial" w:cs="Arial"/>
        </w:rPr>
        <w:t xml:space="preserve">An initial reduction in concerns/referrals were reported in some places, whilst an increase was reported in others. </w:t>
      </w:r>
      <w:r>
        <w:rPr>
          <w:rFonts w:ascii="Arial" w:hAnsi="Arial" w:cs="Arial"/>
        </w:rPr>
        <w:t xml:space="preserve">There are concerns that safeguarding issues weren’t being identified and reported during the lockdown because there was a decrease in face to face contact with people with care and support needs, whether </w:t>
      </w:r>
      <w:r w:rsidR="00B6524F">
        <w:rPr>
          <w:rFonts w:ascii="Arial" w:hAnsi="Arial" w:cs="Arial"/>
        </w:rPr>
        <w:t>with fam</w:t>
      </w:r>
      <w:r>
        <w:rPr>
          <w:rFonts w:ascii="Arial" w:hAnsi="Arial" w:cs="Arial"/>
        </w:rPr>
        <w:t xml:space="preserve">ilies, friends, neighbours or professionals. Specifically, there </w:t>
      </w:r>
      <w:r w:rsidR="00C05E26">
        <w:rPr>
          <w:rFonts w:ascii="Arial" w:hAnsi="Arial" w:cs="Arial"/>
        </w:rPr>
        <w:t>have been</w:t>
      </w:r>
      <w:r>
        <w:rPr>
          <w:rFonts w:ascii="Arial" w:hAnsi="Arial" w:cs="Arial"/>
        </w:rPr>
        <w:t xml:space="preserve"> concerns </w:t>
      </w:r>
      <w:r w:rsidR="00B6524F">
        <w:rPr>
          <w:rFonts w:ascii="Arial" w:hAnsi="Arial" w:cs="Arial"/>
        </w:rPr>
        <w:t>about</w:t>
      </w:r>
      <w:r>
        <w:rPr>
          <w:rFonts w:ascii="Arial" w:hAnsi="Arial" w:cs="Arial"/>
        </w:rPr>
        <w:t xml:space="preserve"> Care Homes</w:t>
      </w:r>
      <w:r w:rsidR="00C05E26">
        <w:rPr>
          <w:rFonts w:ascii="Arial" w:hAnsi="Arial" w:cs="Arial"/>
        </w:rPr>
        <w:t xml:space="preserve">, </w:t>
      </w:r>
      <w:r w:rsidR="00B6524F">
        <w:rPr>
          <w:rFonts w:ascii="Arial" w:hAnsi="Arial" w:cs="Arial"/>
        </w:rPr>
        <w:t xml:space="preserve">which </w:t>
      </w:r>
      <w:r>
        <w:rPr>
          <w:rFonts w:ascii="Arial" w:hAnsi="Arial" w:cs="Arial"/>
        </w:rPr>
        <w:t>were closed to visitors to assist prevention of Covid-19 transmission</w:t>
      </w:r>
      <w:r w:rsidR="00B6524F">
        <w:rPr>
          <w:rFonts w:ascii="Arial" w:hAnsi="Arial" w:cs="Arial"/>
        </w:rPr>
        <w:t xml:space="preserve">. </w:t>
      </w:r>
      <w:r w:rsidR="00107647">
        <w:rPr>
          <w:rFonts w:ascii="Arial" w:hAnsi="Arial" w:cs="Arial"/>
        </w:rPr>
        <w:t xml:space="preserve">There are concerns about the increase in reported domestic abuse during the lockdown – but it isn’t clear whether people with care and support needs </w:t>
      </w:r>
      <w:r w:rsidR="00C05E26">
        <w:rPr>
          <w:rFonts w:ascii="Arial" w:hAnsi="Arial" w:cs="Arial"/>
        </w:rPr>
        <w:t>we</w:t>
      </w:r>
      <w:r w:rsidR="00107647">
        <w:rPr>
          <w:rFonts w:ascii="Arial" w:hAnsi="Arial" w:cs="Arial"/>
        </w:rPr>
        <w:t xml:space="preserve">re equally affected. </w:t>
      </w:r>
      <w:r w:rsidRPr="00101766">
        <w:rPr>
          <w:rFonts w:ascii="Arial" w:hAnsi="Arial" w:cs="Arial"/>
        </w:rPr>
        <w:t xml:space="preserve">There is </w:t>
      </w:r>
      <w:r w:rsidR="00B6524F">
        <w:rPr>
          <w:rFonts w:ascii="Arial" w:hAnsi="Arial" w:cs="Arial"/>
        </w:rPr>
        <w:t xml:space="preserve">an </w:t>
      </w:r>
      <w:r w:rsidRPr="00101766">
        <w:rPr>
          <w:rFonts w:ascii="Arial" w:hAnsi="Arial" w:cs="Arial"/>
        </w:rPr>
        <w:t xml:space="preserve">expectation that there will be a surge in safeguarding activity </w:t>
      </w:r>
      <w:r>
        <w:rPr>
          <w:rFonts w:ascii="Arial" w:hAnsi="Arial" w:cs="Arial"/>
        </w:rPr>
        <w:t xml:space="preserve">as </w:t>
      </w:r>
      <w:r w:rsidRPr="00101766">
        <w:rPr>
          <w:rFonts w:ascii="Arial" w:hAnsi="Arial" w:cs="Arial"/>
        </w:rPr>
        <w:t>the lockdown is eased.</w:t>
      </w:r>
      <w:r w:rsidR="00CA2BB9">
        <w:rPr>
          <w:rFonts w:ascii="Arial" w:hAnsi="Arial" w:cs="Arial"/>
        </w:rPr>
        <w:t xml:space="preserve"> What is the impact of this?</w:t>
      </w:r>
    </w:p>
    <w:p w14:paraId="2DAB0F07" w14:textId="77777777" w:rsidR="00F541F7" w:rsidRPr="00231D27" w:rsidRDefault="00F541F7" w:rsidP="00F541F7">
      <w:pPr>
        <w:rPr>
          <w:rFonts w:ascii="Arial" w:hAnsi="Arial" w:cs="Arial"/>
          <w:b/>
        </w:rPr>
      </w:pPr>
      <w:r w:rsidRPr="00F541F7">
        <w:rPr>
          <w:rFonts w:ascii="Arial" w:hAnsi="Arial" w:cs="Arial"/>
          <w:b/>
          <w:highlight w:val="yellow"/>
        </w:rPr>
        <w:t>Why is this important?</w:t>
      </w:r>
    </w:p>
    <w:p w14:paraId="166C3E1C" w14:textId="336EA315" w:rsidR="00F541F7" w:rsidRDefault="00F541F7" w:rsidP="00F541F7">
      <w:pPr>
        <w:rPr>
          <w:rFonts w:ascii="Arial" w:hAnsi="Arial" w:cs="Arial"/>
        </w:rPr>
      </w:pPr>
      <w:r>
        <w:rPr>
          <w:rFonts w:ascii="Arial" w:hAnsi="Arial" w:cs="Arial"/>
        </w:rPr>
        <w:t>It is important to understand what has happened in order to learn any lessons for future Covid-19 outbreaks</w:t>
      </w:r>
      <w:r w:rsidR="00CA2BB9">
        <w:rPr>
          <w:rFonts w:ascii="Arial" w:hAnsi="Arial" w:cs="Arial"/>
        </w:rPr>
        <w:t>, as well as responding to changing safeguarding needs</w:t>
      </w:r>
      <w:r>
        <w:rPr>
          <w:rFonts w:ascii="Arial" w:hAnsi="Arial" w:cs="Arial"/>
        </w:rPr>
        <w:t xml:space="preserve">. Data is essential to prompt further questions. It is useful to have data rather than anecdote to support understanding about the impact of Covid-19 on safeguarding activity in England, both during lock down and as the restrictions are eased. </w:t>
      </w:r>
      <w:r w:rsidR="00422EFE">
        <w:rPr>
          <w:rFonts w:ascii="Arial" w:hAnsi="Arial" w:cs="Arial"/>
        </w:rPr>
        <w:t xml:space="preserve">We hope this </w:t>
      </w:r>
      <w:r w:rsidR="00CA2BB9">
        <w:rPr>
          <w:rFonts w:ascii="Arial" w:hAnsi="Arial" w:cs="Arial"/>
        </w:rPr>
        <w:t xml:space="preserve">information </w:t>
      </w:r>
      <w:r w:rsidR="00422EFE">
        <w:rPr>
          <w:rFonts w:ascii="Arial" w:hAnsi="Arial" w:cs="Arial"/>
        </w:rPr>
        <w:t xml:space="preserve">will help inform preparations </w:t>
      </w:r>
      <w:r w:rsidR="00CA2BB9">
        <w:rPr>
          <w:rFonts w:ascii="Arial" w:hAnsi="Arial" w:cs="Arial"/>
        </w:rPr>
        <w:t xml:space="preserve">and </w:t>
      </w:r>
      <w:proofErr w:type="gramStart"/>
      <w:r w:rsidR="00CA2BB9">
        <w:rPr>
          <w:rFonts w:ascii="Arial" w:hAnsi="Arial" w:cs="Arial"/>
        </w:rPr>
        <w:t xml:space="preserve">planning </w:t>
      </w:r>
      <w:r w:rsidR="00422EFE">
        <w:rPr>
          <w:rFonts w:ascii="Arial" w:hAnsi="Arial" w:cs="Arial"/>
        </w:rPr>
        <w:t>for the future</w:t>
      </w:r>
      <w:proofErr w:type="gramEnd"/>
      <w:r w:rsidR="00422EFE">
        <w:rPr>
          <w:rFonts w:ascii="Arial" w:hAnsi="Arial" w:cs="Arial"/>
        </w:rPr>
        <w:t>.</w:t>
      </w:r>
      <w:r>
        <w:rPr>
          <w:rFonts w:ascii="Arial" w:hAnsi="Arial" w:cs="Arial"/>
        </w:rPr>
        <w:t xml:space="preserve"> </w:t>
      </w:r>
    </w:p>
    <w:p w14:paraId="51978559" w14:textId="1BBC72A8" w:rsidR="00F541F7" w:rsidRDefault="00F541F7" w:rsidP="00F541F7">
      <w:pPr>
        <w:rPr>
          <w:rFonts w:ascii="Arial" w:hAnsi="Arial" w:cs="Arial"/>
        </w:rPr>
      </w:pPr>
      <w:r>
        <w:rPr>
          <w:rFonts w:ascii="Arial" w:hAnsi="Arial" w:cs="Arial"/>
        </w:rPr>
        <w:t>The proposal for this work came from the executive group of the National Network of Chairs of Safeguarding Adults Boards who suggested that it would be very helpful to understand the nature of the impact of Covid-19 and the lockdown on safeguarding activity before the NHS Digital returns are published (see below). This proposal is supported by the Safeguarding workstream of the Adult Social Care Hub (joint LGA/ADASS), the Care and Health Improvement Programme (LGA), the co-Chairs of the National Principal Social Workers Network and the safeguarding lead at the Department of Health and Social Care.</w:t>
      </w:r>
    </w:p>
    <w:p w14:paraId="2F48CF41" w14:textId="5004F059" w:rsidR="00F541F7" w:rsidRPr="00446591" w:rsidRDefault="00F541F7" w:rsidP="00F541F7">
      <w:pPr>
        <w:rPr>
          <w:rFonts w:ascii="Arial" w:hAnsi="Arial" w:cs="Arial"/>
          <w:b/>
        </w:rPr>
      </w:pPr>
      <w:r w:rsidRPr="00F541F7">
        <w:rPr>
          <w:rFonts w:ascii="Arial" w:hAnsi="Arial" w:cs="Arial"/>
          <w:b/>
          <w:highlight w:val="yellow"/>
        </w:rPr>
        <w:t>What are our data sources?</w:t>
      </w:r>
      <w:r w:rsidR="00A90EDC">
        <w:rPr>
          <w:rFonts w:ascii="Arial" w:hAnsi="Arial" w:cs="Arial"/>
          <w:b/>
        </w:rPr>
        <w:t xml:space="preserve"> </w:t>
      </w:r>
      <w:r w:rsidR="00A90EDC" w:rsidRPr="00A90EDC">
        <w:rPr>
          <w:rFonts w:ascii="Arial" w:hAnsi="Arial" w:cs="Arial"/>
          <w:b/>
          <w:highlight w:val="yellow"/>
        </w:rPr>
        <w:t>And current context</w:t>
      </w:r>
    </w:p>
    <w:p w14:paraId="1743D04D" w14:textId="68855D2C" w:rsidR="00F541F7" w:rsidRDefault="00F541F7" w:rsidP="00F541F7">
      <w:pPr>
        <w:rPr>
          <w:rFonts w:ascii="Arial" w:hAnsi="Arial" w:cs="Arial"/>
        </w:rPr>
      </w:pPr>
      <w:r>
        <w:rPr>
          <w:rFonts w:ascii="Arial" w:hAnsi="Arial" w:cs="Arial"/>
        </w:rPr>
        <w:t>The Safeguarding Adults Collection (SAC) is an annual data collection from local authorities which captures information about safeguarding activity. Data is collected, submitted to NHS Digital and published at the end of the following calendar year (i.e. data for 2019/20 would normally be published at the end of 2020, although the collection deadline has been deferred at the moment, and data for 2020/21 would normally be published at the end of 2021). Therefore</w:t>
      </w:r>
      <w:r w:rsidR="000D056E">
        <w:rPr>
          <w:rFonts w:ascii="Arial" w:hAnsi="Arial" w:cs="Arial"/>
        </w:rPr>
        <w:t>,</w:t>
      </w:r>
      <w:r>
        <w:rPr>
          <w:rFonts w:ascii="Arial" w:hAnsi="Arial" w:cs="Arial"/>
        </w:rPr>
        <w:t xml:space="preserve"> there is considerable delay before the impact of Covid-19 on safeguarding activity would be able to be described and understood across England.</w:t>
      </w:r>
    </w:p>
    <w:p w14:paraId="5F544ED4" w14:textId="3B49C377" w:rsidR="00A90EDC" w:rsidRDefault="00A90EDC" w:rsidP="00F541F7">
      <w:pPr>
        <w:rPr>
          <w:rFonts w:ascii="Arial" w:hAnsi="Arial" w:cs="Arial"/>
        </w:rPr>
      </w:pPr>
      <w:r>
        <w:rPr>
          <w:rFonts w:ascii="Arial" w:hAnsi="Arial" w:cs="Arial"/>
        </w:rPr>
        <w:t xml:space="preserve">This survey is entirely voluntary as it is recognised that Local Authorities continue to be under considerable pressure to meet other mandatory data requests from central government, which means it may be difficult to respond to this </w:t>
      </w:r>
      <w:proofErr w:type="gramStart"/>
      <w:r>
        <w:rPr>
          <w:rFonts w:ascii="Arial" w:hAnsi="Arial" w:cs="Arial"/>
        </w:rPr>
        <w:t>particular request</w:t>
      </w:r>
      <w:proofErr w:type="gramEnd"/>
      <w:r>
        <w:rPr>
          <w:rFonts w:ascii="Arial" w:hAnsi="Arial" w:cs="Arial"/>
        </w:rPr>
        <w:t xml:space="preserve">. There may </w:t>
      </w:r>
      <w:r>
        <w:rPr>
          <w:rFonts w:ascii="Arial" w:hAnsi="Arial" w:cs="Arial"/>
        </w:rPr>
        <w:lastRenderedPageBreak/>
        <w:t>be conflicting priorities and so th</w:t>
      </w:r>
      <w:r w:rsidR="00F50D36">
        <w:rPr>
          <w:rFonts w:ascii="Arial" w:hAnsi="Arial" w:cs="Arial"/>
        </w:rPr>
        <w:t>is survey</w:t>
      </w:r>
      <w:r>
        <w:rPr>
          <w:rFonts w:ascii="Arial" w:hAnsi="Arial" w:cs="Arial"/>
        </w:rPr>
        <w:t xml:space="preserve"> request is flexible (provide whatever you can) and the timeframes are indicative (provide what you can when you can).  </w:t>
      </w:r>
    </w:p>
    <w:p w14:paraId="17477567" w14:textId="52A2E22F" w:rsidR="00446591" w:rsidRPr="00446591" w:rsidRDefault="00446591" w:rsidP="00101766">
      <w:pPr>
        <w:rPr>
          <w:rFonts w:ascii="Arial" w:hAnsi="Arial" w:cs="Arial"/>
          <w:b/>
        </w:rPr>
      </w:pPr>
      <w:r w:rsidRPr="00F541F7">
        <w:rPr>
          <w:rFonts w:ascii="Arial" w:hAnsi="Arial" w:cs="Arial"/>
          <w:b/>
          <w:highlight w:val="yellow"/>
        </w:rPr>
        <w:t>What can we do</w:t>
      </w:r>
      <w:r w:rsidR="00F541F7" w:rsidRPr="00F541F7">
        <w:rPr>
          <w:rFonts w:ascii="Arial" w:hAnsi="Arial" w:cs="Arial"/>
          <w:b/>
          <w:highlight w:val="yellow"/>
        </w:rPr>
        <w:t xml:space="preserve"> now</w:t>
      </w:r>
      <w:r w:rsidRPr="00F541F7">
        <w:rPr>
          <w:rFonts w:ascii="Arial" w:hAnsi="Arial" w:cs="Arial"/>
          <w:b/>
          <w:highlight w:val="yellow"/>
        </w:rPr>
        <w:t>?</w:t>
      </w:r>
    </w:p>
    <w:p w14:paraId="22839A3B" w14:textId="1951BF3E" w:rsidR="00422EFE" w:rsidRDefault="00F50D36" w:rsidP="00422EFE">
      <w:pPr>
        <w:rPr>
          <w:rFonts w:ascii="Arial" w:hAnsi="Arial" w:cs="Arial"/>
        </w:rPr>
      </w:pPr>
      <w:r>
        <w:rPr>
          <w:rFonts w:ascii="Arial" w:hAnsi="Arial" w:cs="Arial"/>
        </w:rPr>
        <w:t>This</w:t>
      </w:r>
      <w:r w:rsidR="00446591" w:rsidRPr="00422EFE">
        <w:rPr>
          <w:rFonts w:ascii="Arial" w:hAnsi="Arial" w:cs="Arial"/>
        </w:rPr>
        <w:t xml:space="preserve"> proposed </w:t>
      </w:r>
      <w:r w:rsidR="00446591" w:rsidRPr="00CA2BB9">
        <w:rPr>
          <w:rFonts w:ascii="Arial" w:hAnsi="Arial" w:cs="Arial"/>
          <w:b/>
          <w:bCs/>
        </w:rPr>
        <w:t xml:space="preserve">voluntary collection of data </w:t>
      </w:r>
      <w:r w:rsidR="00446591" w:rsidRPr="00422EFE">
        <w:rPr>
          <w:rFonts w:ascii="Arial" w:hAnsi="Arial" w:cs="Arial"/>
        </w:rPr>
        <w:t>on safeguarding activity</w:t>
      </w:r>
      <w:r>
        <w:rPr>
          <w:rFonts w:ascii="Arial" w:hAnsi="Arial" w:cs="Arial"/>
        </w:rPr>
        <w:t xml:space="preserve"> aims to</w:t>
      </w:r>
      <w:r w:rsidR="00446591" w:rsidRPr="00422EFE">
        <w:rPr>
          <w:rFonts w:ascii="Arial" w:hAnsi="Arial" w:cs="Arial"/>
        </w:rPr>
        <w:t xml:space="preserve"> compar</w:t>
      </w:r>
      <w:r>
        <w:rPr>
          <w:rFonts w:ascii="Arial" w:hAnsi="Arial" w:cs="Arial"/>
        </w:rPr>
        <w:t>e</w:t>
      </w:r>
      <w:r w:rsidR="00446591" w:rsidRPr="00422EFE">
        <w:rPr>
          <w:rFonts w:ascii="Arial" w:hAnsi="Arial" w:cs="Arial"/>
        </w:rPr>
        <w:t xml:space="preserve"> levels between 2019 and 202</w:t>
      </w:r>
      <w:r w:rsidR="00107647" w:rsidRPr="00422EFE">
        <w:rPr>
          <w:rFonts w:ascii="Arial" w:hAnsi="Arial" w:cs="Arial"/>
        </w:rPr>
        <w:t>0</w:t>
      </w:r>
      <w:r w:rsidR="00446591" w:rsidRPr="00422EFE">
        <w:rPr>
          <w:rFonts w:ascii="Arial" w:hAnsi="Arial" w:cs="Arial"/>
        </w:rPr>
        <w:t>, for example looking at the differences between activity in March 2019 and March 2020</w:t>
      </w:r>
      <w:r>
        <w:rPr>
          <w:rFonts w:ascii="Arial" w:hAnsi="Arial" w:cs="Arial"/>
        </w:rPr>
        <w:t xml:space="preserve"> to see what the impact of Covid-19 is on activity levels and types</w:t>
      </w:r>
      <w:r w:rsidR="00446591" w:rsidRPr="00422EFE">
        <w:rPr>
          <w:rFonts w:ascii="Arial" w:hAnsi="Arial" w:cs="Arial"/>
        </w:rPr>
        <w:t xml:space="preserve">. </w:t>
      </w:r>
      <w:r w:rsidR="00190E8E" w:rsidRPr="00422EFE">
        <w:rPr>
          <w:rFonts w:ascii="Arial" w:hAnsi="Arial" w:cs="Arial"/>
        </w:rPr>
        <w:t xml:space="preserve">Rather than the </w:t>
      </w:r>
      <w:r w:rsidR="00C05E26" w:rsidRPr="00422EFE">
        <w:rPr>
          <w:rFonts w:ascii="Arial" w:hAnsi="Arial" w:cs="Arial"/>
        </w:rPr>
        <w:t>full</w:t>
      </w:r>
      <w:r w:rsidR="00190E8E" w:rsidRPr="00422EFE">
        <w:rPr>
          <w:rFonts w:ascii="Arial" w:hAnsi="Arial" w:cs="Arial"/>
        </w:rPr>
        <w:t xml:space="preserve"> SAC return,</w:t>
      </w:r>
      <w:r>
        <w:rPr>
          <w:rFonts w:ascii="Arial" w:hAnsi="Arial" w:cs="Arial"/>
        </w:rPr>
        <w:t xml:space="preserve"> a sub-set of the</w:t>
      </w:r>
      <w:r w:rsidR="00446591" w:rsidRPr="00422EFE">
        <w:rPr>
          <w:rFonts w:ascii="Arial" w:hAnsi="Arial" w:cs="Arial"/>
        </w:rPr>
        <w:t xml:space="preserve"> data </w:t>
      </w:r>
      <w:r w:rsidR="00190E8E" w:rsidRPr="00422EFE">
        <w:rPr>
          <w:rFonts w:ascii="Arial" w:hAnsi="Arial" w:cs="Arial"/>
        </w:rPr>
        <w:t>is proposed</w:t>
      </w:r>
      <w:r>
        <w:rPr>
          <w:rFonts w:ascii="Arial" w:hAnsi="Arial" w:cs="Arial"/>
        </w:rPr>
        <w:t xml:space="preserve"> (see pro forma for further details – and not all the fields need to be filled in)</w:t>
      </w:r>
      <w:r w:rsidR="00190E8E" w:rsidRPr="00422EFE">
        <w:rPr>
          <w:rFonts w:ascii="Arial" w:hAnsi="Arial" w:cs="Arial"/>
        </w:rPr>
        <w:t xml:space="preserve">, with </w:t>
      </w:r>
      <w:r>
        <w:rPr>
          <w:rFonts w:ascii="Arial" w:hAnsi="Arial" w:cs="Arial"/>
        </w:rPr>
        <w:t xml:space="preserve">space for </w:t>
      </w:r>
      <w:r w:rsidR="00190E8E" w:rsidRPr="00422EFE">
        <w:rPr>
          <w:rFonts w:ascii="Arial" w:hAnsi="Arial" w:cs="Arial"/>
        </w:rPr>
        <w:t>free text from participants regarding their insight into what the</w:t>
      </w:r>
      <w:r>
        <w:rPr>
          <w:rFonts w:ascii="Arial" w:hAnsi="Arial" w:cs="Arial"/>
        </w:rPr>
        <w:t>ir</w:t>
      </w:r>
      <w:r w:rsidR="00190E8E" w:rsidRPr="00422EFE">
        <w:rPr>
          <w:rFonts w:ascii="Arial" w:hAnsi="Arial" w:cs="Arial"/>
        </w:rPr>
        <w:t xml:space="preserve"> data is saying about local safeguarding issues and activity</w:t>
      </w:r>
      <w:r>
        <w:rPr>
          <w:rFonts w:ascii="Arial" w:hAnsi="Arial" w:cs="Arial"/>
        </w:rPr>
        <w:t xml:space="preserve">, what other information they might be using to understand the </w:t>
      </w:r>
      <w:proofErr w:type="spellStart"/>
      <w:r>
        <w:rPr>
          <w:rFonts w:ascii="Arial" w:hAnsi="Arial" w:cs="Arial"/>
        </w:rPr>
        <w:t>impac</w:t>
      </w:r>
      <w:proofErr w:type="spellEnd"/>
      <w:r>
        <w:rPr>
          <w:rFonts w:ascii="Arial" w:hAnsi="Arial" w:cs="Arial"/>
        </w:rPr>
        <w:t xml:space="preserve"> of Covid-19 on safeguarding activity in their locality.</w:t>
      </w:r>
    </w:p>
    <w:p w14:paraId="660F29F8" w14:textId="612259BA" w:rsidR="00422EFE" w:rsidRPr="00422EFE" w:rsidRDefault="00422EFE" w:rsidP="00422EFE">
      <w:pPr>
        <w:rPr>
          <w:rFonts w:ascii="Arial" w:hAnsi="Arial" w:cs="Arial"/>
        </w:rPr>
      </w:pPr>
      <w:r w:rsidRPr="00422EFE">
        <w:rPr>
          <w:rFonts w:ascii="Arial" w:hAnsi="Arial" w:cs="Arial"/>
        </w:rPr>
        <w:t xml:space="preserve">In the first instance information </w:t>
      </w:r>
      <w:r>
        <w:rPr>
          <w:rFonts w:ascii="Arial" w:hAnsi="Arial" w:cs="Arial"/>
        </w:rPr>
        <w:t xml:space="preserve">from January 2019 </w:t>
      </w:r>
      <w:r w:rsidRPr="00422EFE">
        <w:rPr>
          <w:rFonts w:ascii="Arial" w:hAnsi="Arial" w:cs="Arial"/>
        </w:rPr>
        <w:t>through to April 2020 is requ</w:t>
      </w:r>
      <w:r w:rsidR="00F50D36">
        <w:rPr>
          <w:rFonts w:ascii="Arial" w:hAnsi="Arial" w:cs="Arial"/>
        </w:rPr>
        <w:t>ested,</w:t>
      </w:r>
      <w:r>
        <w:rPr>
          <w:rFonts w:ascii="Arial" w:hAnsi="Arial" w:cs="Arial"/>
        </w:rPr>
        <w:t xml:space="preserve"> in order</w:t>
      </w:r>
      <w:r w:rsidRPr="00422EFE">
        <w:rPr>
          <w:rFonts w:ascii="Arial" w:hAnsi="Arial" w:cs="Arial"/>
        </w:rPr>
        <w:t xml:space="preserve"> to capture the initial impact as Covid-19 began to spread in England. In this way it will be possible to </w:t>
      </w:r>
      <w:r>
        <w:rPr>
          <w:rFonts w:ascii="Arial" w:hAnsi="Arial" w:cs="Arial"/>
        </w:rPr>
        <w:t>make comparisons from January</w:t>
      </w:r>
      <w:r w:rsidR="00F50D36">
        <w:rPr>
          <w:rFonts w:ascii="Arial" w:hAnsi="Arial" w:cs="Arial"/>
        </w:rPr>
        <w:t xml:space="preserve"> 2019 to January 2020</w:t>
      </w:r>
      <w:r>
        <w:rPr>
          <w:rFonts w:ascii="Arial" w:hAnsi="Arial" w:cs="Arial"/>
        </w:rPr>
        <w:t xml:space="preserve">, </w:t>
      </w:r>
      <w:r w:rsidRPr="00422EFE">
        <w:rPr>
          <w:rFonts w:ascii="Arial" w:hAnsi="Arial" w:cs="Arial"/>
        </w:rPr>
        <w:t xml:space="preserve">as well as </w:t>
      </w:r>
      <w:r>
        <w:rPr>
          <w:rFonts w:ascii="Arial" w:hAnsi="Arial" w:cs="Arial"/>
        </w:rPr>
        <w:t xml:space="preserve">look at </w:t>
      </w:r>
      <w:r w:rsidRPr="00422EFE">
        <w:rPr>
          <w:rFonts w:ascii="Arial" w:hAnsi="Arial" w:cs="Arial"/>
        </w:rPr>
        <w:t>trends</w:t>
      </w:r>
      <w:r>
        <w:rPr>
          <w:rFonts w:ascii="Arial" w:hAnsi="Arial" w:cs="Arial"/>
        </w:rPr>
        <w:t xml:space="preserve"> from January 2020 onwards</w:t>
      </w:r>
      <w:r w:rsidRPr="00422EFE">
        <w:rPr>
          <w:rFonts w:ascii="Arial" w:hAnsi="Arial" w:cs="Arial"/>
        </w:rPr>
        <w:t>.</w:t>
      </w:r>
    </w:p>
    <w:p w14:paraId="79368896" w14:textId="6A8EBD2C" w:rsidR="00190E8E" w:rsidRDefault="00190E8E" w:rsidP="00101766">
      <w:pPr>
        <w:rPr>
          <w:rFonts w:ascii="Arial" w:hAnsi="Arial" w:cs="Arial"/>
        </w:rPr>
      </w:pPr>
      <w:r>
        <w:rPr>
          <w:rFonts w:ascii="Arial" w:hAnsi="Arial" w:cs="Arial"/>
        </w:rPr>
        <w:t>Participants are asked to provide</w:t>
      </w:r>
      <w:r w:rsidR="00C05E26">
        <w:rPr>
          <w:rFonts w:ascii="Arial" w:hAnsi="Arial" w:cs="Arial"/>
        </w:rPr>
        <w:t xml:space="preserve"> the following</w:t>
      </w:r>
      <w:r>
        <w:rPr>
          <w:rFonts w:ascii="Arial" w:hAnsi="Arial" w:cs="Arial"/>
        </w:rPr>
        <w:t>:</w:t>
      </w:r>
    </w:p>
    <w:p w14:paraId="00FC21B9" w14:textId="2FD95013" w:rsidR="00846ADD" w:rsidRPr="00846ADD" w:rsidRDefault="00846ADD" w:rsidP="00101766">
      <w:pPr>
        <w:rPr>
          <w:rFonts w:ascii="Arial" w:hAnsi="Arial" w:cs="Arial"/>
          <w:b/>
          <w:bCs/>
          <w:i/>
          <w:iCs/>
        </w:rPr>
      </w:pPr>
      <w:r w:rsidRPr="00846ADD">
        <w:rPr>
          <w:rFonts w:ascii="Arial" w:hAnsi="Arial" w:cs="Arial"/>
          <w:b/>
          <w:bCs/>
          <w:i/>
          <w:iCs/>
        </w:rPr>
        <w:t>Initial information request</w:t>
      </w:r>
      <w:r>
        <w:rPr>
          <w:rFonts w:ascii="Arial" w:hAnsi="Arial" w:cs="Arial"/>
          <w:b/>
          <w:bCs/>
          <w:i/>
          <w:iCs/>
        </w:rPr>
        <w:t xml:space="preserve"> (activity during lock down) by Ju</w:t>
      </w:r>
      <w:r w:rsidR="00CA2BB9">
        <w:rPr>
          <w:rFonts w:ascii="Arial" w:hAnsi="Arial" w:cs="Arial"/>
          <w:b/>
          <w:bCs/>
          <w:i/>
          <w:iCs/>
        </w:rPr>
        <w:t>ly</w:t>
      </w:r>
      <w:r>
        <w:rPr>
          <w:rFonts w:ascii="Arial" w:hAnsi="Arial" w:cs="Arial"/>
          <w:b/>
          <w:bCs/>
          <w:i/>
          <w:iCs/>
        </w:rPr>
        <w:t xml:space="preserve"> </w:t>
      </w:r>
      <w:r w:rsidR="000D056E">
        <w:rPr>
          <w:rFonts w:ascii="Arial" w:hAnsi="Arial" w:cs="Arial"/>
          <w:b/>
          <w:bCs/>
          <w:i/>
          <w:iCs/>
        </w:rPr>
        <w:t>3</w:t>
      </w:r>
      <w:r w:rsidR="004A4522">
        <w:rPr>
          <w:rFonts w:ascii="Arial" w:hAnsi="Arial" w:cs="Arial"/>
          <w:b/>
          <w:bCs/>
          <w:i/>
          <w:iCs/>
        </w:rPr>
        <w:t>1</w:t>
      </w:r>
      <w:r w:rsidR="004A4522" w:rsidRPr="004A4522">
        <w:rPr>
          <w:rFonts w:ascii="Arial" w:hAnsi="Arial" w:cs="Arial"/>
          <w:b/>
          <w:bCs/>
          <w:i/>
          <w:iCs/>
          <w:vertAlign w:val="superscript"/>
        </w:rPr>
        <w:t>st</w:t>
      </w:r>
      <w:proofErr w:type="gramStart"/>
      <w:r w:rsidR="004A4522">
        <w:rPr>
          <w:rFonts w:ascii="Arial" w:hAnsi="Arial" w:cs="Arial"/>
          <w:b/>
          <w:bCs/>
          <w:i/>
          <w:iCs/>
        </w:rPr>
        <w:t xml:space="preserve"> </w:t>
      </w:r>
      <w:r>
        <w:rPr>
          <w:rFonts w:ascii="Arial" w:hAnsi="Arial" w:cs="Arial"/>
          <w:b/>
          <w:bCs/>
          <w:i/>
          <w:iCs/>
        </w:rPr>
        <w:t>2020</w:t>
      </w:r>
      <w:proofErr w:type="gramEnd"/>
    </w:p>
    <w:p w14:paraId="3C22E505" w14:textId="5364EB61" w:rsidR="00190E8E" w:rsidRPr="00E63F70" w:rsidRDefault="00F541F7" w:rsidP="00E63F70">
      <w:pPr>
        <w:pStyle w:val="ListParagraph"/>
        <w:numPr>
          <w:ilvl w:val="0"/>
          <w:numId w:val="1"/>
        </w:numPr>
        <w:rPr>
          <w:rFonts w:ascii="Arial" w:hAnsi="Arial" w:cs="Arial"/>
        </w:rPr>
      </w:pPr>
      <w:r>
        <w:rPr>
          <w:rFonts w:ascii="Arial" w:hAnsi="Arial" w:cs="Arial"/>
        </w:rPr>
        <w:t>Monthly i</w:t>
      </w:r>
      <w:r w:rsidR="00190E8E" w:rsidRPr="00E63F70">
        <w:rPr>
          <w:rFonts w:ascii="Arial" w:hAnsi="Arial" w:cs="Arial"/>
        </w:rPr>
        <w:t>nformation r</w:t>
      </w:r>
      <w:r w:rsidR="00B6524F" w:rsidRPr="00E63F70">
        <w:rPr>
          <w:rFonts w:ascii="Arial" w:hAnsi="Arial" w:cs="Arial"/>
        </w:rPr>
        <w:t xml:space="preserve">egarding </w:t>
      </w:r>
      <w:r w:rsidR="00CA2BB9">
        <w:rPr>
          <w:rFonts w:ascii="Arial" w:hAnsi="Arial" w:cs="Arial"/>
        </w:rPr>
        <w:t xml:space="preserve">number of </w:t>
      </w:r>
      <w:r>
        <w:rPr>
          <w:rFonts w:ascii="Arial" w:hAnsi="Arial" w:cs="Arial"/>
        </w:rPr>
        <w:t xml:space="preserve">safeguarding </w:t>
      </w:r>
      <w:r w:rsidR="00B6524F" w:rsidRPr="00E63F70">
        <w:rPr>
          <w:rFonts w:ascii="Arial" w:hAnsi="Arial" w:cs="Arial"/>
        </w:rPr>
        <w:t xml:space="preserve">concerns, </w:t>
      </w:r>
      <w:r w:rsidR="00C05E26">
        <w:rPr>
          <w:rFonts w:ascii="Arial" w:hAnsi="Arial" w:cs="Arial"/>
        </w:rPr>
        <w:t xml:space="preserve">section 42 </w:t>
      </w:r>
      <w:r w:rsidR="00B6524F" w:rsidRPr="00E63F70">
        <w:rPr>
          <w:rFonts w:ascii="Arial" w:hAnsi="Arial" w:cs="Arial"/>
        </w:rPr>
        <w:t>enquiries</w:t>
      </w:r>
      <w:r w:rsidR="0054408D" w:rsidRPr="00E63F70">
        <w:rPr>
          <w:rFonts w:ascii="Arial" w:hAnsi="Arial" w:cs="Arial"/>
        </w:rPr>
        <w:t>,</w:t>
      </w:r>
      <w:r w:rsidR="00B6524F" w:rsidRPr="00E63F70">
        <w:rPr>
          <w:rFonts w:ascii="Arial" w:hAnsi="Arial" w:cs="Arial"/>
        </w:rPr>
        <w:t xml:space="preserve"> types of abuse,</w:t>
      </w:r>
      <w:r w:rsidR="00446591" w:rsidRPr="00E63F70">
        <w:rPr>
          <w:rFonts w:ascii="Arial" w:hAnsi="Arial" w:cs="Arial"/>
        </w:rPr>
        <w:t xml:space="preserve"> </w:t>
      </w:r>
      <w:r w:rsidR="0054408D" w:rsidRPr="00E63F70">
        <w:rPr>
          <w:rFonts w:ascii="Arial" w:hAnsi="Arial" w:cs="Arial"/>
        </w:rPr>
        <w:t xml:space="preserve">and age, </w:t>
      </w:r>
      <w:r>
        <w:rPr>
          <w:rFonts w:ascii="Arial" w:hAnsi="Arial" w:cs="Arial"/>
        </w:rPr>
        <w:t>risk management</w:t>
      </w:r>
      <w:r w:rsidR="00190E8E" w:rsidRPr="00E63F70">
        <w:rPr>
          <w:rFonts w:ascii="Arial" w:hAnsi="Arial" w:cs="Arial"/>
        </w:rPr>
        <w:t>;</w:t>
      </w:r>
    </w:p>
    <w:p w14:paraId="111CD08C" w14:textId="22EBCAB8" w:rsidR="00F541F7" w:rsidRDefault="00F541F7" w:rsidP="00E63F70">
      <w:pPr>
        <w:pStyle w:val="ListParagraph"/>
        <w:numPr>
          <w:ilvl w:val="0"/>
          <w:numId w:val="1"/>
        </w:numPr>
        <w:rPr>
          <w:rFonts w:ascii="Arial" w:hAnsi="Arial" w:cs="Arial"/>
        </w:rPr>
      </w:pPr>
      <w:r>
        <w:rPr>
          <w:rFonts w:ascii="Arial" w:hAnsi="Arial" w:cs="Arial"/>
        </w:rPr>
        <w:t>This m</w:t>
      </w:r>
      <w:r w:rsidR="00C05E26">
        <w:rPr>
          <w:rFonts w:ascii="Arial" w:hAnsi="Arial" w:cs="Arial"/>
        </w:rPr>
        <w:t>onthly information</w:t>
      </w:r>
      <w:r>
        <w:rPr>
          <w:rFonts w:ascii="Arial" w:hAnsi="Arial" w:cs="Arial"/>
        </w:rPr>
        <w:t xml:space="preserve"> extend</w:t>
      </w:r>
      <w:r w:rsidR="00F50D36">
        <w:rPr>
          <w:rFonts w:ascii="Arial" w:hAnsi="Arial" w:cs="Arial"/>
        </w:rPr>
        <w:t>ing</w:t>
      </w:r>
      <w:r>
        <w:rPr>
          <w:rFonts w:ascii="Arial" w:hAnsi="Arial" w:cs="Arial"/>
        </w:rPr>
        <w:t xml:space="preserve"> back to</w:t>
      </w:r>
      <w:r w:rsidR="00231D27" w:rsidRPr="00E63F70">
        <w:rPr>
          <w:rFonts w:ascii="Arial" w:hAnsi="Arial" w:cs="Arial"/>
        </w:rPr>
        <w:t xml:space="preserve"> January</w:t>
      </w:r>
      <w:r w:rsidR="00190E8E" w:rsidRPr="00E63F70">
        <w:rPr>
          <w:rFonts w:ascii="Arial" w:hAnsi="Arial" w:cs="Arial"/>
        </w:rPr>
        <w:t xml:space="preserve"> 20</w:t>
      </w:r>
      <w:r w:rsidR="003958F4" w:rsidRPr="00E63F70">
        <w:rPr>
          <w:rFonts w:ascii="Arial" w:hAnsi="Arial" w:cs="Arial"/>
        </w:rPr>
        <w:t>19</w:t>
      </w:r>
      <w:r w:rsidR="00190E8E" w:rsidRPr="00E63F70">
        <w:rPr>
          <w:rFonts w:ascii="Arial" w:hAnsi="Arial" w:cs="Arial"/>
        </w:rPr>
        <w:t xml:space="preserve"> to </w:t>
      </w:r>
      <w:r>
        <w:rPr>
          <w:rFonts w:ascii="Arial" w:hAnsi="Arial" w:cs="Arial"/>
        </w:rPr>
        <w:t xml:space="preserve">be able to </w:t>
      </w:r>
      <w:r w:rsidR="00C05E26">
        <w:rPr>
          <w:rFonts w:ascii="Arial" w:hAnsi="Arial" w:cs="Arial"/>
        </w:rPr>
        <w:t>compar</w:t>
      </w:r>
      <w:r>
        <w:rPr>
          <w:rFonts w:ascii="Arial" w:hAnsi="Arial" w:cs="Arial"/>
        </w:rPr>
        <w:t>e activity to</w:t>
      </w:r>
      <w:r w:rsidR="00C05E26">
        <w:rPr>
          <w:rFonts w:ascii="Arial" w:hAnsi="Arial" w:cs="Arial"/>
        </w:rPr>
        <w:t xml:space="preserve"> </w:t>
      </w:r>
      <w:r w:rsidR="00190E8E" w:rsidRPr="00E63F70">
        <w:rPr>
          <w:rFonts w:ascii="Arial" w:hAnsi="Arial" w:cs="Arial"/>
        </w:rPr>
        <w:t>pre-Covid</w:t>
      </w:r>
      <w:r w:rsidR="00115D3E">
        <w:rPr>
          <w:rFonts w:ascii="Arial" w:hAnsi="Arial" w:cs="Arial"/>
        </w:rPr>
        <w:t>-19</w:t>
      </w:r>
      <w:r w:rsidR="00190E8E" w:rsidRPr="00E63F70">
        <w:rPr>
          <w:rFonts w:ascii="Arial" w:hAnsi="Arial" w:cs="Arial"/>
        </w:rPr>
        <w:t xml:space="preserve"> levels</w:t>
      </w:r>
      <w:r w:rsidR="00C05E26">
        <w:rPr>
          <w:rFonts w:ascii="Arial" w:hAnsi="Arial" w:cs="Arial"/>
        </w:rPr>
        <w:t xml:space="preserve"> e.g. the differences between January 2019 and January 2020</w:t>
      </w:r>
      <w:r>
        <w:rPr>
          <w:rFonts w:ascii="Arial" w:hAnsi="Arial" w:cs="Arial"/>
        </w:rPr>
        <w:t>, February 2019 and February 2020 etc</w:t>
      </w:r>
      <w:r w:rsidR="00C05E26">
        <w:rPr>
          <w:rFonts w:ascii="Arial" w:hAnsi="Arial" w:cs="Arial"/>
        </w:rPr>
        <w:t xml:space="preserve">. </w:t>
      </w:r>
      <w:r w:rsidR="00846ADD">
        <w:rPr>
          <w:rFonts w:ascii="Arial" w:hAnsi="Arial" w:cs="Arial"/>
        </w:rPr>
        <w:t>We would hope that April 2020 data would be provided, and May 2020 data</w:t>
      </w:r>
      <w:r w:rsidR="00CA2BB9">
        <w:rPr>
          <w:rFonts w:ascii="Arial" w:hAnsi="Arial" w:cs="Arial"/>
        </w:rPr>
        <w:t>,</w:t>
      </w:r>
      <w:r w:rsidR="00846ADD">
        <w:rPr>
          <w:rFonts w:ascii="Arial" w:hAnsi="Arial" w:cs="Arial"/>
        </w:rPr>
        <w:t xml:space="preserve"> if availa</w:t>
      </w:r>
      <w:r w:rsidR="00F50D36">
        <w:rPr>
          <w:rFonts w:ascii="Arial" w:hAnsi="Arial" w:cs="Arial"/>
        </w:rPr>
        <w:t>ble</w:t>
      </w:r>
    </w:p>
    <w:p w14:paraId="34687AC1" w14:textId="47656580" w:rsidR="00F541F7" w:rsidRDefault="00F541F7" w:rsidP="00F541F7">
      <w:pPr>
        <w:pStyle w:val="ListParagraph"/>
        <w:numPr>
          <w:ilvl w:val="0"/>
          <w:numId w:val="1"/>
        </w:numPr>
        <w:rPr>
          <w:rFonts w:ascii="Arial" w:hAnsi="Arial" w:cs="Arial"/>
        </w:rPr>
      </w:pPr>
      <w:r>
        <w:rPr>
          <w:rFonts w:ascii="Arial" w:hAnsi="Arial" w:cs="Arial"/>
        </w:rPr>
        <w:t xml:space="preserve">A narrative on the data including observations about other areas and issues that are of concern </w:t>
      </w:r>
      <w:r w:rsidR="00CA2BB9">
        <w:rPr>
          <w:rFonts w:ascii="Arial" w:hAnsi="Arial" w:cs="Arial"/>
        </w:rPr>
        <w:t>is</w:t>
      </w:r>
      <w:r>
        <w:rPr>
          <w:rFonts w:ascii="Arial" w:hAnsi="Arial" w:cs="Arial"/>
        </w:rPr>
        <w:t xml:space="preserve"> be requested. This could include further information f</w:t>
      </w:r>
      <w:r w:rsidRPr="00E63F70">
        <w:rPr>
          <w:rFonts w:ascii="Arial" w:hAnsi="Arial" w:cs="Arial"/>
        </w:rPr>
        <w:t>or example</w:t>
      </w:r>
      <w:r>
        <w:rPr>
          <w:rFonts w:ascii="Arial" w:hAnsi="Arial" w:cs="Arial"/>
        </w:rPr>
        <w:t xml:space="preserve"> about </w:t>
      </w:r>
      <w:r w:rsidRPr="00E63F70">
        <w:rPr>
          <w:rFonts w:ascii="Arial" w:hAnsi="Arial" w:cs="Arial"/>
        </w:rPr>
        <w:t>safeguarding activity in Care Homes settings</w:t>
      </w:r>
      <w:r w:rsidR="00422EFE">
        <w:rPr>
          <w:rFonts w:ascii="Arial" w:hAnsi="Arial" w:cs="Arial"/>
        </w:rPr>
        <w:t xml:space="preserve"> (which could come from ‘location of risk’ data’)</w:t>
      </w:r>
      <w:r>
        <w:rPr>
          <w:rFonts w:ascii="Arial" w:hAnsi="Arial" w:cs="Arial"/>
        </w:rPr>
        <w:t xml:space="preserve">, </w:t>
      </w:r>
      <w:r w:rsidRPr="00E63F70">
        <w:rPr>
          <w:rFonts w:ascii="Arial" w:hAnsi="Arial" w:cs="Arial"/>
        </w:rPr>
        <w:t>safeguarding people who are homeless</w:t>
      </w:r>
      <w:r>
        <w:rPr>
          <w:rFonts w:ascii="Arial" w:hAnsi="Arial" w:cs="Arial"/>
        </w:rPr>
        <w:t xml:space="preserve">, </w:t>
      </w:r>
      <w:r w:rsidR="00846ADD">
        <w:rPr>
          <w:rFonts w:ascii="Arial" w:hAnsi="Arial" w:cs="Arial"/>
        </w:rPr>
        <w:t xml:space="preserve">people experiencing domestic abuse </w:t>
      </w:r>
      <w:r>
        <w:rPr>
          <w:rFonts w:ascii="Arial" w:hAnsi="Arial" w:cs="Arial"/>
        </w:rPr>
        <w:t>and any other local safeguarding issue</w:t>
      </w:r>
      <w:r w:rsidRPr="00E63F70">
        <w:rPr>
          <w:rFonts w:ascii="Arial" w:hAnsi="Arial" w:cs="Arial"/>
        </w:rPr>
        <w:t xml:space="preserve"> which are </w:t>
      </w:r>
      <w:r w:rsidR="00846ADD">
        <w:rPr>
          <w:rFonts w:ascii="Arial" w:hAnsi="Arial" w:cs="Arial"/>
        </w:rPr>
        <w:t xml:space="preserve">considered </w:t>
      </w:r>
      <w:r w:rsidRPr="00E63F70">
        <w:rPr>
          <w:rFonts w:ascii="Arial" w:hAnsi="Arial" w:cs="Arial"/>
        </w:rPr>
        <w:t>pertinent because of Covid-19 related impacts</w:t>
      </w:r>
      <w:r w:rsidR="00846ADD">
        <w:rPr>
          <w:rFonts w:ascii="Arial" w:hAnsi="Arial" w:cs="Arial"/>
        </w:rPr>
        <w:t>,</w:t>
      </w:r>
      <w:r>
        <w:rPr>
          <w:rFonts w:ascii="Arial" w:hAnsi="Arial" w:cs="Arial"/>
        </w:rPr>
        <w:t xml:space="preserve"> but not in the SAC data set covered above</w:t>
      </w:r>
      <w:r w:rsidRPr="00E63F70">
        <w:rPr>
          <w:rFonts w:ascii="Arial" w:hAnsi="Arial" w:cs="Arial"/>
        </w:rPr>
        <w:t>.</w:t>
      </w:r>
    </w:p>
    <w:p w14:paraId="7AC1FBEB" w14:textId="426D7EA0" w:rsidR="00422EFE" w:rsidRPr="00E63F70" w:rsidRDefault="00422EFE" w:rsidP="00F541F7">
      <w:pPr>
        <w:pStyle w:val="ListParagraph"/>
        <w:numPr>
          <w:ilvl w:val="0"/>
          <w:numId w:val="1"/>
        </w:numPr>
        <w:rPr>
          <w:rFonts w:ascii="Arial" w:hAnsi="Arial" w:cs="Arial"/>
        </w:rPr>
      </w:pPr>
      <w:r>
        <w:rPr>
          <w:rFonts w:ascii="Arial" w:hAnsi="Arial" w:cs="Arial"/>
        </w:rPr>
        <w:t xml:space="preserve">The narrative is open text and could also cover any local insight for example noting where concerns have come from (source of referral data) indicating how the </w:t>
      </w:r>
      <w:r w:rsidR="00F50D36">
        <w:rPr>
          <w:rFonts w:ascii="Arial" w:hAnsi="Arial" w:cs="Arial"/>
        </w:rPr>
        <w:t xml:space="preserve">Covid-19 </w:t>
      </w:r>
      <w:r>
        <w:rPr>
          <w:rFonts w:ascii="Arial" w:hAnsi="Arial" w:cs="Arial"/>
        </w:rPr>
        <w:t>lock down may have affected this aspect of safeguarding activity.</w:t>
      </w:r>
    </w:p>
    <w:p w14:paraId="6D354F8C" w14:textId="55CA8CE6" w:rsidR="00846ADD" w:rsidRPr="00846ADD" w:rsidRDefault="00846ADD" w:rsidP="00C05E26">
      <w:pPr>
        <w:rPr>
          <w:rFonts w:ascii="Arial" w:hAnsi="Arial" w:cs="Arial"/>
          <w:b/>
          <w:bCs/>
          <w:i/>
          <w:iCs/>
        </w:rPr>
      </w:pPr>
      <w:r w:rsidRPr="00846ADD">
        <w:rPr>
          <w:rFonts w:ascii="Arial" w:hAnsi="Arial" w:cs="Arial"/>
          <w:b/>
          <w:bCs/>
          <w:i/>
          <w:iCs/>
        </w:rPr>
        <w:t>Follow-up data request</w:t>
      </w:r>
      <w:r>
        <w:rPr>
          <w:rFonts w:ascii="Arial" w:hAnsi="Arial" w:cs="Arial"/>
          <w:b/>
          <w:bCs/>
          <w:i/>
          <w:iCs/>
        </w:rPr>
        <w:t xml:space="preserve"> (activity as lock down restrictions are eased) by</w:t>
      </w:r>
      <w:r w:rsidR="0003608F">
        <w:rPr>
          <w:rFonts w:ascii="Arial" w:hAnsi="Arial" w:cs="Arial"/>
          <w:b/>
          <w:bCs/>
          <w:i/>
          <w:iCs/>
        </w:rPr>
        <w:t xml:space="preserve"> August </w:t>
      </w:r>
      <w:r w:rsidR="00CA2BB9">
        <w:rPr>
          <w:rFonts w:ascii="Arial" w:hAnsi="Arial" w:cs="Arial"/>
          <w:b/>
          <w:bCs/>
          <w:i/>
          <w:iCs/>
        </w:rPr>
        <w:t>31</w:t>
      </w:r>
      <w:proofErr w:type="gramStart"/>
      <w:r w:rsidR="00CA2BB9" w:rsidRPr="00CA2BB9">
        <w:rPr>
          <w:rFonts w:ascii="Arial" w:hAnsi="Arial" w:cs="Arial"/>
          <w:b/>
          <w:bCs/>
          <w:i/>
          <w:iCs/>
          <w:vertAlign w:val="superscript"/>
        </w:rPr>
        <w:t>st</w:t>
      </w:r>
      <w:r w:rsidR="00CA2BB9">
        <w:rPr>
          <w:rFonts w:ascii="Arial" w:hAnsi="Arial" w:cs="Arial"/>
          <w:b/>
          <w:bCs/>
          <w:i/>
          <w:iCs/>
        </w:rPr>
        <w:t xml:space="preserve"> </w:t>
      </w:r>
      <w:r w:rsidR="0003608F">
        <w:rPr>
          <w:rFonts w:ascii="Arial" w:hAnsi="Arial" w:cs="Arial"/>
          <w:b/>
          <w:bCs/>
          <w:i/>
          <w:iCs/>
        </w:rPr>
        <w:t xml:space="preserve"> 2020</w:t>
      </w:r>
      <w:proofErr w:type="gramEnd"/>
    </w:p>
    <w:p w14:paraId="5A17CFF8" w14:textId="15E44512" w:rsidR="00A90EDC" w:rsidRPr="00A90EDC" w:rsidRDefault="00E63F70" w:rsidP="00A90EDC">
      <w:pPr>
        <w:pStyle w:val="ListParagraph"/>
        <w:numPr>
          <w:ilvl w:val="0"/>
          <w:numId w:val="1"/>
        </w:numPr>
        <w:rPr>
          <w:rFonts w:ascii="Arial" w:hAnsi="Arial" w:cs="Arial"/>
        </w:rPr>
      </w:pPr>
      <w:r w:rsidRPr="00E63F70">
        <w:rPr>
          <w:rFonts w:ascii="Arial" w:hAnsi="Arial" w:cs="Arial"/>
        </w:rPr>
        <w:t>Following th</w:t>
      </w:r>
      <w:r w:rsidR="00C05E26">
        <w:rPr>
          <w:rFonts w:ascii="Arial" w:hAnsi="Arial" w:cs="Arial"/>
        </w:rPr>
        <w:t xml:space="preserve">e initial </w:t>
      </w:r>
      <w:r w:rsidR="00422EFE">
        <w:rPr>
          <w:rFonts w:ascii="Arial" w:hAnsi="Arial" w:cs="Arial"/>
        </w:rPr>
        <w:t xml:space="preserve">information </w:t>
      </w:r>
      <w:r w:rsidR="00C05E26">
        <w:rPr>
          <w:rFonts w:ascii="Arial" w:hAnsi="Arial" w:cs="Arial"/>
        </w:rPr>
        <w:t xml:space="preserve">collection, the </w:t>
      </w:r>
      <w:r w:rsidRPr="00E63F70">
        <w:rPr>
          <w:rFonts w:ascii="Arial" w:hAnsi="Arial" w:cs="Arial"/>
        </w:rPr>
        <w:t xml:space="preserve">data </w:t>
      </w:r>
      <w:r w:rsidR="00422EFE">
        <w:rPr>
          <w:rFonts w:ascii="Arial" w:hAnsi="Arial" w:cs="Arial"/>
        </w:rPr>
        <w:t xml:space="preserve">and insights </w:t>
      </w:r>
      <w:r w:rsidRPr="00E63F70">
        <w:rPr>
          <w:rFonts w:ascii="Arial" w:hAnsi="Arial" w:cs="Arial"/>
        </w:rPr>
        <w:t>for</w:t>
      </w:r>
      <w:r w:rsidR="00231D27" w:rsidRPr="00E63F70">
        <w:rPr>
          <w:rFonts w:ascii="Arial" w:hAnsi="Arial" w:cs="Arial"/>
        </w:rPr>
        <w:t xml:space="preserve"> May</w:t>
      </w:r>
      <w:r w:rsidR="004A4522">
        <w:rPr>
          <w:rFonts w:ascii="Arial" w:hAnsi="Arial" w:cs="Arial"/>
        </w:rPr>
        <w:t>,</w:t>
      </w:r>
      <w:r w:rsidR="00231D27" w:rsidRPr="00E63F70">
        <w:rPr>
          <w:rFonts w:ascii="Arial" w:hAnsi="Arial" w:cs="Arial"/>
        </w:rPr>
        <w:t xml:space="preserve"> June</w:t>
      </w:r>
      <w:r w:rsidR="004A4522">
        <w:rPr>
          <w:rFonts w:ascii="Arial" w:hAnsi="Arial" w:cs="Arial"/>
        </w:rPr>
        <w:t xml:space="preserve"> and July</w:t>
      </w:r>
      <w:r w:rsidR="00231D27" w:rsidRPr="00E63F70">
        <w:rPr>
          <w:rFonts w:ascii="Arial" w:hAnsi="Arial" w:cs="Arial"/>
        </w:rPr>
        <w:t xml:space="preserve"> 2020</w:t>
      </w:r>
      <w:r w:rsidR="00C05E26">
        <w:rPr>
          <w:rFonts w:ascii="Arial" w:hAnsi="Arial" w:cs="Arial"/>
        </w:rPr>
        <w:t xml:space="preserve"> will be requested</w:t>
      </w:r>
      <w:r w:rsidR="00231D27" w:rsidRPr="00E63F70">
        <w:rPr>
          <w:rFonts w:ascii="Arial" w:hAnsi="Arial" w:cs="Arial"/>
        </w:rPr>
        <w:t xml:space="preserve"> </w:t>
      </w:r>
      <w:r w:rsidR="00846ADD">
        <w:rPr>
          <w:rFonts w:ascii="Arial" w:hAnsi="Arial" w:cs="Arial"/>
        </w:rPr>
        <w:t xml:space="preserve">in </w:t>
      </w:r>
      <w:r w:rsidR="004A4522">
        <w:rPr>
          <w:rFonts w:ascii="Arial" w:hAnsi="Arial" w:cs="Arial"/>
        </w:rPr>
        <w:t>August</w:t>
      </w:r>
      <w:r w:rsidR="00846ADD">
        <w:rPr>
          <w:rFonts w:ascii="Arial" w:hAnsi="Arial" w:cs="Arial"/>
        </w:rPr>
        <w:t xml:space="preserve"> 2020 </w:t>
      </w:r>
      <w:r w:rsidR="00231D27" w:rsidRPr="00E63F70">
        <w:rPr>
          <w:rFonts w:ascii="Arial" w:hAnsi="Arial" w:cs="Arial"/>
        </w:rPr>
        <w:t xml:space="preserve">to see what </w:t>
      </w:r>
      <w:r w:rsidR="00F50D36">
        <w:rPr>
          <w:rFonts w:ascii="Arial" w:hAnsi="Arial" w:cs="Arial"/>
        </w:rPr>
        <w:t xml:space="preserve">safeguarding </w:t>
      </w:r>
      <w:r w:rsidR="00231D27" w:rsidRPr="00E63F70">
        <w:rPr>
          <w:rFonts w:ascii="Arial" w:hAnsi="Arial" w:cs="Arial"/>
        </w:rPr>
        <w:t>trend</w:t>
      </w:r>
      <w:r w:rsidRPr="00E63F70">
        <w:rPr>
          <w:rFonts w:ascii="Arial" w:hAnsi="Arial" w:cs="Arial"/>
        </w:rPr>
        <w:t>s might</w:t>
      </w:r>
      <w:r w:rsidR="00231D27" w:rsidRPr="00E63F70">
        <w:rPr>
          <w:rFonts w:ascii="Arial" w:hAnsi="Arial" w:cs="Arial"/>
        </w:rPr>
        <w:t xml:space="preserve"> emerge as th</w:t>
      </w:r>
      <w:r w:rsidR="00B6524F" w:rsidRPr="00E63F70">
        <w:rPr>
          <w:rFonts w:ascii="Arial" w:hAnsi="Arial" w:cs="Arial"/>
        </w:rPr>
        <w:t>e l</w:t>
      </w:r>
      <w:r w:rsidR="00231D27" w:rsidRPr="00E63F70">
        <w:rPr>
          <w:rFonts w:ascii="Arial" w:hAnsi="Arial" w:cs="Arial"/>
        </w:rPr>
        <w:t>ockdown continue</w:t>
      </w:r>
      <w:r w:rsidR="00CA2BB9">
        <w:rPr>
          <w:rFonts w:ascii="Arial" w:hAnsi="Arial" w:cs="Arial"/>
        </w:rPr>
        <w:t xml:space="preserve">d, </w:t>
      </w:r>
      <w:r w:rsidR="00231D27" w:rsidRPr="00E63F70">
        <w:rPr>
          <w:rFonts w:ascii="Arial" w:hAnsi="Arial" w:cs="Arial"/>
        </w:rPr>
        <w:t>beg</w:t>
      </w:r>
      <w:r w:rsidR="00CA2BB9">
        <w:rPr>
          <w:rFonts w:ascii="Arial" w:hAnsi="Arial" w:cs="Arial"/>
        </w:rPr>
        <w:t>a</w:t>
      </w:r>
      <w:r w:rsidR="00231D27" w:rsidRPr="00E63F70">
        <w:rPr>
          <w:rFonts w:ascii="Arial" w:hAnsi="Arial" w:cs="Arial"/>
        </w:rPr>
        <w:t>n to be eased</w:t>
      </w:r>
      <w:r w:rsidR="00CA2BB9">
        <w:rPr>
          <w:rFonts w:ascii="Arial" w:hAnsi="Arial" w:cs="Arial"/>
        </w:rPr>
        <w:t xml:space="preserve"> and then is eased further</w:t>
      </w:r>
      <w:r w:rsidR="00231D27" w:rsidRPr="00E63F70">
        <w:rPr>
          <w:rFonts w:ascii="Arial" w:hAnsi="Arial" w:cs="Arial"/>
        </w:rPr>
        <w:t xml:space="preserve">. </w:t>
      </w:r>
      <w:r w:rsidRPr="00E63F70">
        <w:rPr>
          <w:rFonts w:ascii="Arial" w:hAnsi="Arial" w:cs="Arial"/>
        </w:rPr>
        <w:t>(</w:t>
      </w:r>
      <w:r w:rsidR="00231D27" w:rsidRPr="00E63F70">
        <w:rPr>
          <w:rFonts w:ascii="Arial" w:hAnsi="Arial" w:cs="Arial"/>
        </w:rPr>
        <w:t>If the data and</w:t>
      </w:r>
      <w:r w:rsidR="00422EFE">
        <w:rPr>
          <w:rFonts w:ascii="Arial" w:hAnsi="Arial" w:cs="Arial"/>
        </w:rPr>
        <w:t xml:space="preserve"> insight</w:t>
      </w:r>
      <w:r w:rsidR="00231D27" w:rsidRPr="00E63F70">
        <w:rPr>
          <w:rFonts w:ascii="Arial" w:hAnsi="Arial" w:cs="Arial"/>
        </w:rPr>
        <w:t xml:space="preserve"> reporting </w:t>
      </w:r>
      <w:r w:rsidR="00107647" w:rsidRPr="00E63F70">
        <w:rPr>
          <w:rFonts w:ascii="Arial" w:hAnsi="Arial" w:cs="Arial"/>
        </w:rPr>
        <w:t>are</w:t>
      </w:r>
      <w:r w:rsidR="00422EFE">
        <w:rPr>
          <w:rFonts w:ascii="Arial" w:hAnsi="Arial" w:cs="Arial"/>
        </w:rPr>
        <w:t xml:space="preserve"> proving</w:t>
      </w:r>
      <w:r w:rsidR="00231D27" w:rsidRPr="00E63F70">
        <w:rPr>
          <w:rFonts w:ascii="Arial" w:hAnsi="Arial" w:cs="Arial"/>
        </w:rPr>
        <w:t xml:space="preserve"> useful, this</w:t>
      </w:r>
      <w:r w:rsidR="00422EFE">
        <w:rPr>
          <w:rFonts w:ascii="Arial" w:hAnsi="Arial" w:cs="Arial"/>
        </w:rPr>
        <w:t xml:space="preserve"> process</w:t>
      </w:r>
      <w:r w:rsidR="00231D27" w:rsidRPr="00E63F70">
        <w:rPr>
          <w:rFonts w:ascii="Arial" w:hAnsi="Arial" w:cs="Arial"/>
        </w:rPr>
        <w:t xml:space="preserve"> could continue further</w:t>
      </w:r>
      <w:r w:rsidR="00107647" w:rsidRPr="00E63F70">
        <w:rPr>
          <w:rFonts w:ascii="Arial" w:hAnsi="Arial" w:cs="Arial"/>
        </w:rPr>
        <w:t>.</w:t>
      </w:r>
      <w:r w:rsidRPr="00E63F70">
        <w:rPr>
          <w:rFonts w:ascii="Arial" w:hAnsi="Arial" w:cs="Arial"/>
        </w:rPr>
        <w:t>)</w:t>
      </w:r>
    </w:p>
    <w:p w14:paraId="61B7DF20" w14:textId="2160FDAD" w:rsidR="00846ADD" w:rsidRPr="00846ADD" w:rsidRDefault="00846ADD" w:rsidP="00846ADD">
      <w:pPr>
        <w:rPr>
          <w:rFonts w:ascii="Arial" w:hAnsi="Arial" w:cs="Arial"/>
          <w:b/>
          <w:bCs/>
        </w:rPr>
      </w:pPr>
      <w:r w:rsidRPr="00846ADD">
        <w:rPr>
          <w:rFonts w:ascii="Arial" w:hAnsi="Arial" w:cs="Arial"/>
          <w:b/>
          <w:bCs/>
          <w:highlight w:val="yellow"/>
        </w:rPr>
        <w:t>What will the information be used for?</w:t>
      </w:r>
    </w:p>
    <w:p w14:paraId="4942CF9D" w14:textId="6FDF9C41" w:rsidR="00422EFE" w:rsidRDefault="00846ADD" w:rsidP="00422EFE">
      <w:pPr>
        <w:rPr>
          <w:rFonts w:ascii="Arial" w:hAnsi="Arial" w:cs="Arial"/>
        </w:rPr>
      </w:pPr>
      <w:r>
        <w:rPr>
          <w:rFonts w:ascii="Arial" w:hAnsi="Arial" w:cs="Arial"/>
        </w:rPr>
        <w:t>We would hope to provide an initial ‘emerging messages’ from the first round of data and insight information</w:t>
      </w:r>
      <w:r w:rsidR="00422EFE">
        <w:rPr>
          <w:rFonts w:ascii="Arial" w:hAnsi="Arial" w:cs="Arial"/>
        </w:rPr>
        <w:t xml:space="preserve"> for participants</w:t>
      </w:r>
      <w:r w:rsidR="00F50D36">
        <w:rPr>
          <w:rFonts w:ascii="Arial" w:hAnsi="Arial" w:cs="Arial"/>
        </w:rPr>
        <w:t>, depending on what is submitted</w:t>
      </w:r>
      <w:r>
        <w:rPr>
          <w:rFonts w:ascii="Arial" w:hAnsi="Arial" w:cs="Arial"/>
        </w:rPr>
        <w:t>. The quality of the national picture will depend on the scale of participation across England</w:t>
      </w:r>
      <w:r w:rsidR="00422EFE">
        <w:rPr>
          <w:rFonts w:ascii="Arial" w:hAnsi="Arial" w:cs="Arial"/>
        </w:rPr>
        <w:t xml:space="preserve"> and whatever patterns emerge</w:t>
      </w:r>
      <w:r>
        <w:rPr>
          <w:rFonts w:ascii="Arial" w:hAnsi="Arial" w:cs="Arial"/>
        </w:rPr>
        <w:t xml:space="preserve">. </w:t>
      </w:r>
      <w:r w:rsidR="00F50D36">
        <w:rPr>
          <w:rFonts w:ascii="Arial" w:hAnsi="Arial" w:cs="Arial"/>
        </w:rPr>
        <w:t>With the further data and insights from the second round of data and insight information, r</w:t>
      </w:r>
      <w:r w:rsidR="0003608F">
        <w:rPr>
          <w:rFonts w:ascii="Arial" w:hAnsi="Arial" w:cs="Arial"/>
        </w:rPr>
        <w:t xml:space="preserve">esults can be aggregated </w:t>
      </w:r>
      <w:r w:rsidR="00F50D36">
        <w:rPr>
          <w:rFonts w:ascii="Arial" w:hAnsi="Arial" w:cs="Arial"/>
        </w:rPr>
        <w:t>a</w:t>
      </w:r>
      <w:r w:rsidR="0003608F">
        <w:rPr>
          <w:rFonts w:ascii="Arial" w:hAnsi="Arial" w:cs="Arial"/>
        </w:rPr>
        <w:t xml:space="preserve">t regional and national levels without identifying specific local authorities. This data should provide insight and help clarify what </w:t>
      </w:r>
      <w:r w:rsidR="0003608F">
        <w:rPr>
          <w:rFonts w:ascii="Arial" w:hAnsi="Arial" w:cs="Arial"/>
        </w:rPr>
        <w:lastRenderedPageBreak/>
        <w:t>did/didn’t happen, and whether there were any national or regional trends during this period</w:t>
      </w:r>
      <w:r w:rsidR="00F50D36">
        <w:rPr>
          <w:rFonts w:ascii="Arial" w:hAnsi="Arial" w:cs="Arial"/>
        </w:rPr>
        <w:t xml:space="preserve"> as lock down was eased</w:t>
      </w:r>
      <w:r w:rsidR="0003608F">
        <w:rPr>
          <w:rFonts w:ascii="Arial" w:hAnsi="Arial" w:cs="Arial"/>
        </w:rPr>
        <w:t xml:space="preserve">. </w:t>
      </w:r>
      <w:r>
        <w:rPr>
          <w:rFonts w:ascii="Arial" w:hAnsi="Arial" w:cs="Arial"/>
        </w:rPr>
        <w:t xml:space="preserve">We would expect to produce a </w:t>
      </w:r>
      <w:r w:rsidR="00F50D36">
        <w:rPr>
          <w:rFonts w:ascii="Arial" w:hAnsi="Arial" w:cs="Arial"/>
        </w:rPr>
        <w:t xml:space="preserve">summary </w:t>
      </w:r>
      <w:r>
        <w:rPr>
          <w:rFonts w:ascii="Arial" w:hAnsi="Arial" w:cs="Arial"/>
        </w:rPr>
        <w:t>report after the information is analysed</w:t>
      </w:r>
      <w:r w:rsidR="00422EFE">
        <w:rPr>
          <w:rFonts w:ascii="Arial" w:hAnsi="Arial" w:cs="Arial"/>
        </w:rPr>
        <w:t>,</w:t>
      </w:r>
      <w:r>
        <w:rPr>
          <w:rFonts w:ascii="Arial" w:hAnsi="Arial" w:cs="Arial"/>
        </w:rPr>
        <w:t xml:space="preserve"> for publication</w:t>
      </w:r>
      <w:r w:rsidR="00F50D36">
        <w:rPr>
          <w:rFonts w:ascii="Arial" w:hAnsi="Arial" w:cs="Arial"/>
        </w:rPr>
        <w:t xml:space="preserve"> in the autumn</w:t>
      </w:r>
      <w:r w:rsidR="00422EFE">
        <w:rPr>
          <w:rFonts w:ascii="Arial" w:hAnsi="Arial" w:cs="Arial"/>
        </w:rPr>
        <w:t>.</w:t>
      </w:r>
    </w:p>
    <w:p w14:paraId="2288B01C" w14:textId="3793D925" w:rsidR="0003608F" w:rsidRDefault="0003608F" w:rsidP="0003608F">
      <w:pPr>
        <w:rPr>
          <w:rFonts w:ascii="Arial" w:hAnsi="Arial" w:cs="Arial"/>
        </w:rPr>
      </w:pPr>
      <w:r>
        <w:rPr>
          <w:rFonts w:ascii="Arial" w:hAnsi="Arial" w:cs="Arial"/>
        </w:rPr>
        <w:t>The project will use the LG Inform site</w:t>
      </w:r>
      <w:r>
        <w:rPr>
          <w:rStyle w:val="FootnoteReference"/>
          <w:rFonts w:ascii="Arial" w:hAnsi="Arial" w:cs="Arial"/>
        </w:rPr>
        <w:footnoteReference w:id="1"/>
      </w:r>
      <w:r>
        <w:rPr>
          <w:rFonts w:ascii="Arial" w:hAnsi="Arial" w:cs="Arial"/>
        </w:rPr>
        <w:t xml:space="preserve"> as access can be limited to participants only. LG Inform can be used to produce an online interactive report enabling participants to graphically explore the data they have provided and how their </w:t>
      </w:r>
      <w:r w:rsidR="00A90EDC">
        <w:rPr>
          <w:rFonts w:ascii="Arial" w:hAnsi="Arial" w:cs="Arial"/>
        </w:rPr>
        <w:t xml:space="preserve">local </w:t>
      </w:r>
      <w:r>
        <w:rPr>
          <w:rFonts w:ascii="Arial" w:hAnsi="Arial" w:cs="Arial"/>
        </w:rPr>
        <w:t xml:space="preserve">situation compares to broader regional and national figures. </w:t>
      </w:r>
    </w:p>
    <w:p w14:paraId="6DBFDD26" w14:textId="282F47A7" w:rsidR="00422EFE" w:rsidRDefault="00422EFE" w:rsidP="00422EFE">
      <w:pPr>
        <w:rPr>
          <w:rFonts w:ascii="Arial" w:hAnsi="Arial" w:cs="Arial"/>
        </w:rPr>
      </w:pPr>
      <w:r>
        <w:rPr>
          <w:rFonts w:ascii="Arial" w:hAnsi="Arial" w:cs="Arial"/>
        </w:rPr>
        <w:t xml:space="preserve">All responses will be treated confidentially. Identifiable information about individuals will be used internally by the LGA but will only be held and processed in accordance with </w:t>
      </w:r>
      <w:r w:rsidR="00CA2BB9">
        <w:rPr>
          <w:rFonts w:ascii="Arial" w:hAnsi="Arial" w:cs="Arial"/>
        </w:rPr>
        <w:t>the LGA</w:t>
      </w:r>
      <w:r>
        <w:rPr>
          <w:rFonts w:ascii="Arial" w:hAnsi="Arial" w:cs="Arial"/>
        </w:rPr>
        <w:t xml:space="preserve"> privacy statement</w:t>
      </w:r>
      <w:r>
        <w:rPr>
          <w:rStyle w:val="FootnoteReference"/>
          <w:rFonts w:ascii="Arial" w:hAnsi="Arial" w:cs="Arial"/>
        </w:rPr>
        <w:footnoteReference w:id="2"/>
      </w:r>
      <w:r>
        <w:rPr>
          <w:rFonts w:ascii="Arial" w:hAnsi="Arial" w:cs="Arial"/>
        </w:rPr>
        <w:t>. Identifiable information about local authorities will be shared among the participants of this exercise but will not be made available to other local authorities, central government bodies or the general public.</w:t>
      </w:r>
      <w:r w:rsidRPr="004C5BAD">
        <w:t xml:space="preserve"> </w:t>
      </w:r>
      <w:r w:rsidRPr="004C5BAD">
        <w:rPr>
          <w:rFonts w:ascii="Arial" w:hAnsi="Arial" w:cs="Arial"/>
        </w:rPr>
        <w:t>We are undertaking this survey to aid the legitimate interests of the LGA in supporting and representing authorities.</w:t>
      </w:r>
    </w:p>
    <w:p w14:paraId="64D386EC" w14:textId="6D3203B2" w:rsidR="00846ADD" w:rsidRPr="0003608F" w:rsidRDefault="00422EFE" w:rsidP="0003608F">
      <w:pPr>
        <w:rPr>
          <w:rFonts w:ascii="Arial" w:hAnsi="Arial" w:cs="Arial"/>
          <w:b/>
          <w:bCs/>
        </w:rPr>
      </w:pPr>
      <w:r w:rsidRPr="00422EFE">
        <w:rPr>
          <w:rFonts w:ascii="Arial" w:hAnsi="Arial" w:cs="Arial"/>
          <w:b/>
          <w:bCs/>
          <w:highlight w:val="yellow"/>
        </w:rPr>
        <w:t>What you can do</w:t>
      </w:r>
    </w:p>
    <w:p w14:paraId="7EAEF105" w14:textId="77777777" w:rsidR="0003608F" w:rsidRDefault="0003608F" w:rsidP="00E63F70">
      <w:pPr>
        <w:rPr>
          <w:rFonts w:ascii="Arial" w:hAnsi="Arial" w:cs="Arial"/>
        </w:rPr>
      </w:pPr>
      <w:r>
        <w:rPr>
          <w:rFonts w:ascii="Arial" w:hAnsi="Arial" w:cs="Arial"/>
        </w:rPr>
        <w:t xml:space="preserve">Please provide data and insight about safeguarding adult activity in your area. </w:t>
      </w:r>
    </w:p>
    <w:p w14:paraId="12F7E2BC" w14:textId="61459259" w:rsidR="008758DC" w:rsidRDefault="0003608F" w:rsidP="00E63F70">
      <w:pPr>
        <w:rPr>
          <w:rFonts w:ascii="Arial" w:hAnsi="Arial" w:cs="Arial"/>
        </w:rPr>
      </w:pPr>
      <w:r>
        <w:rPr>
          <w:rFonts w:ascii="Arial" w:hAnsi="Arial" w:cs="Arial"/>
        </w:rPr>
        <w:t xml:space="preserve">The deadlines of July </w:t>
      </w:r>
      <w:r w:rsidR="00CA2BB9">
        <w:rPr>
          <w:rFonts w:ascii="Arial" w:hAnsi="Arial" w:cs="Arial"/>
        </w:rPr>
        <w:t>31</w:t>
      </w:r>
      <w:r w:rsidR="00CA2BB9" w:rsidRPr="00CA2BB9">
        <w:rPr>
          <w:rFonts w:ascii="Arial" w:hAnsi="Arial" w:cs="Arial"/>
          <w:vertAlign w:val="superscript"/>
        </w:rPr>
        <w:t>st</w:t>
      </w:r>
      <w:r w:rsidR="00CA2BB9">
        <w:rPr>
          <w:rFonts w:ascii="Arial" w:hAnsi="Arial" w:cs="Arial"/>
        </w:rPr>
        <w:t xml:space="preserve"> </w:t>
      </w:r>
      <w:r>
        <w:rPr>
          <w:rFonts w:ascii="Arial" w:hAnsi="Arial" w:cs="Arial"/>
        </w:rPr>
        <w:t xml:space="preserve">and August </w:t>
      </w:r>
      <w:r w:rsidR="00CA2BB9">
        <w:rPr>
          <w:rFonts w:ascii="Arial" w:hAnsi="Arial" w:cs="Arial"/>
        </w:rPr>
        <w:t>31</w:t>
      </w:r>
      <w:r w:rsidR="00CA2BB9" w:rsidRPr="00CA2BB9">
        <w:rPr>
          <w:rFonts w:ascii="Arial" w:hAnsi="Arial" w:cs="Arial"/>
          <w:vertAlign w:val="superscript"/>
        </w:rPr>
        <w:t>st</w:t>
      </w:r>
      <w:r w:rsidR="00CA2BB9">
        <w:rPr>
          <w:rFonts w:ascii="Arial" w:hAnsi="Arial" w:cs="Arial"/>
        </w:rPr>
        <w:t xml:space="preserve"> </w:t>
      </w:r>
      <w:r>
        <w:rPr>
          <w:rFonts w:ascii="Arial" w:hAnsi="Arial" w:cs="Arial"/>
        </w:rPr>
        <w:t>are not hard deadline</w:t>
      </w:r>
      <w:r w:rsidR="00A90EDC">
        <w:rPr>
          <w:rFonts w:ascii="Arial" w:hAnsi="Arial" w:cs="Arial"/>
        </w:rPr>
        <w:t>s</w:t>
      </w:r>
      <w:r>
        <w:rPr>
          <w:rFonts w:ascii="Arial" w:hAnsi="Arial" w:cs="Arial"/>
        </w:rPr>
        <w:t>, but indicative;</w:t>
      </w:r>
      <w:r w:rsidR="0044397F">
        <w:rPr>
          <w:rFonts w:ascii="Arial" w:hAnsi="Arial" w:cs="Arial"/>
        </w:rPr>
        <w:t xml:space="preserve"> submissions after th</w:t>
      </w:r>
      <w:r>
        <w:rPr>
          <w:rFonts w:ascii="Arial" w:hAnsi="Arial" w:cs="Arial"/>
        </w:rPr>
        <w:t>ese</w:t>
      </w:r>
      <w:r w:rsidR="0044397F">
        <w:rPr>
          <w:rFonts w:ascii="Arial" w:hAnsi="Arial" w:cs="Arial"/>
        </w:rPr>
        <w:t xml:space="preserve"> point</w:t>
      </w:r>
      <w:r>
        <w:rPr>
          <w:rFonts w:ascii="Arial" w:hAnsi="Arial" w:cs="Arial"/>
        </w:rPr>
        <w:t>s</w:t>
      </w:r>
      <w:r w:rsidR="0044397F">
        <w:rPr>
          <w:rFonts w:ascii="Arial" w:hAnsi="Arial" w:cs="Arial"/>
        </w:rPr>
        <w:t xml:space="preserve"> will </w:t>
      </w:r>
      <w:r w:rsidR="00A16A95">
        <w:rPr>
          <w:rFonts w:ascii="Arial" w:hAnsi="Arial" w:cs="Arial"/>
        </w:rPr>
        <w:t xml:space="preserve">still </w:t>
      </w:r>
      <w:r w:rsidR="0044397F">
        <w:rPr>
          <w:rFonts w:ascii="Arial" w:hAnsi="Arial" w:cs="Arial"/>
        </w:rPr>
        <w:t>be gratefully accepted</w:t>
      </w:r>
      <w:r>
        <w:rPr>
          <w:rFonts w:ascii="Arial" w:hAnsi="Arial" w:cs="Arial"/>
        </w:rPr>
        <w:t xml:space="preserve"> but may not be included in</w:t>
      </w:r>
      <w:r w:rsidR="00CA2BB9">
        <w:rPr>
          <w:rFonts w:ascii="Arial" w:hAnsi="Arial" w:cs="Arial"/>
        </w:rPr>
        <w:t xml:space="preserve"> any</w:t>
      </w:r>
      <w:r>
        <w:rPr>
          <w:rFonts w:ascii="Arial" w:hAnsi="Arial" w:cs="Arial"/>
        </w:rPr>
        <w:t xml:space="preserve"> interim reporting</w:t>
      </w:r>
      <w:r w:rsidR="0044397F">
        <w:rPr>
          <w:rFonts w:ascii="Arial" w:hAnsi="Arial" w:cs="Arial"/>
        </w:rPr>
        <w:t>.</w:t>
      </w:r>
    </w:p>
    <w:p w14:paraId="7A35964D" w14:textId="60A0C1C5" w:rsidR="00E63F70" w:rsidRDefault="00E63F70" w:rsidP="00E63F70">
      <w:pPr>
        <w:rPr>
          <w:rFonts w:ascii="Arial" w:hAnsi="Arial" w:cs="Arial"/>
        </w:rPr>
      </w:pPr>
      <w:r>
        <w:rPr>
          <w:rFonts w:ascii="Arial" w:hAnsi="Arial" w:cs="Arial"/>
        </w:rPr>
        <w:t xml:space="preserve">Participants </w:t>
      </w:r>
      <w:r w:rsidR="0003608F">
        <w:rPr>
          <w:rFonts w:ascii="Arial" w:hAnsi="Arial" w:cs="Arial"/>
        </w:rPr>
        <w:t>are</w:t>
      </w:r>
      <w:r w:rsidR="002F0996">
        <w:rPr>
          <w:rFonts w:ascii="Arial" w:hAnsi="Arial" w:cs="Arial"/>
        </w:rPr>
        <w:t xml:space="preserve"> encouraged to provide as much of the data </w:t>
      </w:r>
      <w:r w:rsidR="0003608F">
        <w:rPr>
          <w:rFonts w:ascii="Arial" w:hAnsi="Arial" w:cs="Arial"/>
        </w:rPr>
        <w:t xml:space="preserve">and insights </w:t>
      </w:r>
      <w:r w:rsidR="002F0996">
        <w:rPr>
          <w:rFonts w:ascii="Arial" w:hAnsi="Arial" w:cs="Arial"/>
        </w:rPr>
        <w:t xml:space="preserve">as </w:t>
      </w:r>
      <w:r w:rsidR="0003608F">
        <w:rPr>
          <w:rFonts w:ascii="Arial" w:hAnsi="Arial" w:cs="Arial"/>
        </w:rPr>
        <w:t>you</w:t>
      </w:r>
      <w:r w:rsidR="002F0996">
        <w:rPr>
          <w:rFonts w:ascii="Arial" w:hAnsi="Arial" w:cs="Arial"/>
        </w:rPr>
        <w:t xml:space="preserve"> can, and </w:t>
      </w:r>
      <w:r w:rsidR="0003608F">
        <w:rPr>
          <w:rFonts w:ascii="Arial" w:hAnsi="Arial" w:cs="Arial"/>
        </w:rPr>
        <w:t>you</w:t>
      </w:r>
      <w:r w:rsidR="002F0996">
        <w:rPr>
          <w:rFonts w:ascii="Arial" w:hAnsi="Arial" w:cs="Arial"/>
        </w:rPr>
        <w:t xml:space="preserve"> </w:t>
      </w:r>
      <w:r>
        <w:rPr>
          <w:rFonts w:ascii="Arial" w:hAnsi="Arial" w:cs="Arial"/>
        </w:rPr>
        <w:t>can provide partial information</w:t>
      </w:r>
      <w:r w:rsidR="002F0996">
        <w:rPr>
          <w:rFonts w:ascii="Arial" w:hAnsi="Arial" w:cs="Arial"/>
        </w:rPr>
        <w:t xml:space="preserve"> if </w:t>
      </w:r>
      <w:r w:rsidR="0003608F">
        <w:rPr>
          <w:rFonts w:ascii="Arial" w:hAnsi="Arial" w:cs="Arial"/>
        </w:rPr>
        <w:t xml:space="preserve">you are </w:t>
      </w:r>
      <w:r w:rsidR="002F0996">
        <w:rPr>
          <w:rFonts w:ascii="Arial" w:hAnsi="Arial" w:cs="Arial"/>
        </w:rPr>
        <w:t>unable to cover all the</w:t>
      </w:r>
      <w:r w:rsidR="0003608F">
        <w:rPr>
          <w:rFonts w:ascii="Arial" w:hAnsi="Arial" w:cs="Arial"/>
        </w:rPr>
        <w:t xml:space="preserve"> data</w:t>
      </w:r>
      <w:r w:rsidR="002F0996">
        <w:rPr>
          <w:rFonts w:ascii="Arial" w:hAnsi="Arial" w:cs="Arial"/>
        </w:rPr>
        <w:t xml:space="preserve"> requests</w:t>
      </w:r>
      <w:r>
        <w:rPr>
          <w:rFonts w:ascii="Arial" w:hAnsi="Arial" w:cs="Arial"/>
        </w:rPr>
        <w:t xml:space="preserve">. </w:t>
      </w:r>
      <w:r w:rsidR="007727EF">
        <w:rPr>
          <w:rFonts w:ascii="Arial" w:hAnsi="Arial" w:cs="Arial"/>
        </w:rPr>
        <w:t xml:space="preserve">A </w:t>
      </w:r>
      <w:r w:rsidR="00257CC8">
        <w:rPr>
          <w:rFonts w:ascii="Arial" w:hAnsi="Arial" w:cs="Arial"/>
        </w:rPr>
        <w:t xml:space="preserve">space for explanatory text </w:t>
      </w:r>
      <w:r w:rsidR="0003608F">
        <w:rPr>
          <w:rFonts w:ascii="Arial" w:hAnsi="Arial" w:cs="Arial"/>
        </w:rPr>
        <w:t>is</w:t>
      </w:r>
      <w:r w:rsidR="00257CC8">
        <w:rPr>
          <w:rFonts w:ascii="Arial" w:hAnsi="Arial" w:cs="Arial"/>
        </w:rPr>
        <w:t xml:space="preserve"> included on the return, enabling participants to contextualise any </w:t>
      </w:r>
      <w:r w:rsidR="001A54C8">
        <w:rPr>
          <w:rFonts w:ascii="Arial" w:hAnsi="Arial" w:cs="Arial"/>
        </w:rPr>
        <w:t xml:space="preserve">features of the data provided </w:t>
      </w:r>
      <w:r w:rsidR="0003608F">
        <w:rPr>
          <w:rFonts w:ascii="Arial" w:hAnsi="Arial" w:cs="Arial"/>
        </w:rPr>
        <w:t>as</w:t>
      </w:r>
      <w:r w:rsidR="001A54C8">
        <w:rPr>
          <w:rFonts w:ascii="Arial" w:hAnsi="Arial" w:cs="Arial"/>
        </w:rPr>
        <w:t xml:space="preserve"> required.</w:t>
      </w:r>
    </w:p>
    <w:p w14:paraId="74D404CD" w14:textId="438D3F3F" w:rsidR="002F0996" w:rsidRDefault="00E63F70" w:rsidP="00101766">
      <w:pPr>
        <w:rPr>
          <w:rFonts w:ascii="Arial" w:hAnsi="Arial" w:cs="Arial"/>
        </w:rPr>
      </w:pPr>
      <w:r>
        <w:rPr>
          <w:rFonts w:ascii="Arial" w:hAnsi="Arial" w:cs="Arial"/>
        </w:rPr>
        <w:t>T</w:t>
      </w:r>
      <w:r w:rsidR="00446591">
        <w:rPr>
          <w:rFonts w:ascii="Arial" w:hAnsi="Arial" w:cs="Arial"/>
        </w:rPr>
        <w:t xml:space="preserve">his </w:t>
      </w:r>
      <w:r>
        <w:rPr>
          <w:rFonts w:ascii="Arial" w:hAnsi="Arial" w:cs="Arial"/>
        </w:rPr>
        <w:t>information will be sent to t</w:t>
      </w:r>
      <w:r w:rsidR="00446591">
        <w:rPr>
          <w:rFonts w:ascii="Arial" w:hAnsi="Arial" w:cs="Arial"/>
        </w:rPr>
        <w:t xml:space="preserve">he Care and Health Improvement Programme at the Local Government Association </w:t>
      </w:r>
      <w:r w:rsidR="002F0996">
        <w:rPr>
          <w:rFonts w:ascii="Arial" w:hAnsi="Arial" w:cs="Arial"/>
        </w:rPr>
        <w:t>on a</w:t>
      </w:r>
      <w:r w:rsidR="008E5477">
        <w:rPr>
          <w:rFonts w:ascii="Arial" w:hAnsi="Arial" w:cs="Arial"/>
        </w:rPr>
        <w:t>n Excel</w:t>
      </w:r>
      <w:r w:rsidR="002F0996">
        <w:rPr>
          <w:rFonts w:ascii="Arial" w:hAnsi="Arial" w:cs="Arial"/>
        </w:rPr>
        <w:t xml:space="preserve"> pro form</w:t>
      </w:r>
      <w:r w:rsidR="008E5477">
        <w:rPr>
          <w:rFonts w:ascii="Arial" w:hAnsi="Arial" w:cs="Arial"/>
        </w:rPr>
        <w:t xml:space="preserve">a. Simply add your data to the pro forma and send it to James Harman at </w:t>
      </w:r>
      <w:hyperlink r:id="rId12" w:history="1">
        <w:r w:rsidR="00591EBF" w:rsidRPr="005A3678">
          <w:rPr>
            <w:rStyle w:val="Hyperlink"/>
            <w:rFonts w:ascii="Arial" w:hAnsi="Arial" w:cs="Arial"/>
          </w:rPr>
          <w:t>CHIP@local.gov.uk</w:t>
        </w:r>
      </w:hyperlink>
    </w:p>
    <w:p w14:paraId="787E3DAE" w14:textId="77777777" w:rsidR="00C80107" w:rsidRPr="00280776" w:rsidRDefault="00C80107" w:rsidP="00C80107">
      <w:pPr>
        <w:rPr>
          <w:rFonts w:ascii="Arial" w:hAnsi="Arial" w:cs="Arial"/>
          <w:b/>
          <w:bCs/>
        </w:rPr>
      </w:pPr>
      <w:r w:rsidRPr="00280776">
        <w:rPr>
          <w:rFonts w:ascii="Arial" w:hAnsi="Arial" w:cs="Arial"/>
          <w:b/>
          <w:bCs/>
        </w:rPr>
        <w:t>Timetable summary</w:t>
      </w:r>
    </w:p>
    <w:tbl>
      <w:tblPr>
        <w:tblStyle w:val="TableGrid"/>
        <w:tblW w:w="0" w:type="auto"/>
        <w:tblLook w:val="04A0" w:firstRow="1" w:lastRow="0" w:firstColumn="1" w:lastColumn="0" w:noHBand="0" w:noVBand="1"/>
      </w:tblPr>
      <w:tblGrid>
        <w:gridCol w:w="1980"/>
        <w:gridCol w:w="4030"/>
        <w:gridCol w:w="3006"/>
      </w:tblGrid>
      <w:tr w:rsidR="00C80107" w14:paraId="267401C4" w14:textId="77777777" w:rsidTr="002F6A00">
        <w:tc>
          <w:tcPr>
            <w:tcW w:w="1980" w:type="dxa"/>
          </w:tcPr>
          <w:p w14:paraId="1E11397E" w14:textId="77777777" w:rsidR="00C80107" w:rsidRDefault="00C80107" w:rsidP="002F6A00">
            <w:pPr>
              <w:rPr>
                <w:rFonts w:ascii="Arial" w:hAnsi="Arial" w:cs="Arial"/>
              </w:rPr>
            </w:pPr>
            <w:r>
              <w:rPr>
                <w:rFonts w:ascii="Arial" w:hAnsi="Arial" w:cs="Arial"/>
              </w:rPr>
              <w:t>Date</w:t>
            </w:r>
          </w:p>
        </w:tc>
        <w:tc>
          <w:tcPr>
            <w:tcW w:w="4030" w:type="dxa"/>
          </w:tcPr>
          <w:p w14:paraId="15D7653A" w14:textId="77777777" w:rsidR="00C80107" w:rsidRDefault="00C80107" w:rsidP="002F6A00">
            <w:pPr>
              <w:rPr>
                <w:rFonts w:ascii="Arial" w:hAnsi="Arial" w:cs="Arial"/>
              </w:rPr>
            </w:pPr>
            <w:r>
              <w:rPr>
                <w:rFonts w:ascii="Arial" w:hAnsi="Arial" w:cs="Arial"/>
              </w:rPr>
              <w:t>Information requested</w:t>
            </w:r>
          </w:p>
        </w:tc>
        <w:tc>
          <w:tcPr>
            <w:tcW w:w="3006" w:type="dxa"/>
          </w:tcPr>
          <w:p w14:paraId="03531C5E" w14:textId="77777777" w:rsidR="00C80107" w:rsidRDefault="00C80107" w:rsidP="002F6A00">
            <w:pPr>
              <w:rPr>
                <w:rFonts w:ascii="Arial" w:hAnsi="Arial" w:cs="Arial"/>
              </w:rPr>
            </w:pPr>
            <w:r>
              <w:rPr>
                <w:rFonts w:ascii="Arial" w:hAnsi="Arial" w:cs="Arial"/>
              </w:rPr>
              <w:t>Additional Notes</w:t>
            </w:r>
          </w:p>
        </w:tc>
      </w:tr>
      <w:tr w:rsidR="00C80107" w14:paraId="210C7C89" w14:textId="77777777" w:rsidTr="002F6A00">
        <w:tc>
          <w:tcPr>
            <w:tcW w:w="1980" w:type="dxa"/>
          </w:tcPr>
          <w:p w14:paraId="4B7477D9" w14:textId="54D01D3B" w:rsidR="00C80107" w:rsidRDefault="00C80107" w:rsidP="002F6A00">
            <w:pPr>
              <w:rPr>
                <w:rFonts w:ascii="Arial" w:hAnsi="Arial" w:cs="Arial"/>
              </w:rPr>
            </w:pPr>
            <w:r>
              <w:rPr>
                <w:rFonts w:ascii="Arial" w:hAnsi="Arial" w:cs="Arial"/>
              </w:rPr>
              <w:t>Ju</w:t>
            </w:r>
            <w:r w:rsidR="00CC4323">
              <w:rPr>
                <w:rFonts w:ascii="Arial" w:hAnsi="Arial" w:cs="Arial"/>
              </w:rPr>
              <w:t>ly</w:t>
            </w:r>
            <w:r>
              <w:rPr>
                <w:rFonts w:ascii="Arial" w:hAnsi="Arial" w:cs="Arial"/>
              </w:rPr>
              <w:t xml:space="preserve"> </w:t>
            </w:r>
            <w:r w:rsidR="000D056E">
              <w:rPr>
                <w:rFonts w:ascii="Arial" w:hAnsi="Arial" w:cs="Arial"/>
              </w:rPr>
              <w:t>3</w:t>
            </w:r>
            <w:r w:rsidR="00CC4323">
              <w:rPr>
                <w:rFonts w:ascii="Arial" w:hAnsi="Arial" w:cs="Arial"/>
              </w:rPr>
              <w:t>1</w:t>
            </w:r>
            <w:r w:rsidR="00CC4323" w:rsidRPr="00CC4323">
              <w:rPr>
                <w:rFonts w:ascii="Arial" w:hAnsi="Arial" w:cs="Arial"/>
                <w:vertAlign w:val="superscript"/>
              </w:rPr>
              <w:t>st</w:t>
            </w:r>
            <w:r w:rsidR="00CC4323">
              <w:rPr>
                <w:rFonts w:ascii="Arial" w:hAnsi="Arial" w:cs="Arial"/>
              </w:rPr>
              <w:t xml:space="preserve"> </w:t>
            </w:r>
            <w:r>
              <w:rPr>
                <w:rFonts w:ascii="Arial" w:hAnsi="Arial" w:cs="Arial"/>
              </w:rPr>
              <w:t>2020</w:t>
            </w:r>
          </w:p>
        </w:tc>
        <w:tc>
          <w:tcPr>
            <w:tcW w:w="4030" w:type="dxa"/>
          </w:tcPr>
          <w:p w14:paraId="4E26A0CA" w14:textId="77777777" w:rsidR="00C80107" w:rsidRDefault="00C80107" w:rsidP="002F6A00">
            <w:pPr>
              <w:rPr>
                <w:rFonts w:ascii="Arial" w:hAnsi="Arial" w:cs="Arial"/>
              </w:rPr>
            </w:pPr>
            <w:r>
              <w:rPr>
                <w:rFonts w:ascii="Arial" w:hAnsi="Arial" w:cs="Arial"/>
              </w:rPr>
              <w:t>Initial data set and insights January 2019 – April 2020</w:t>
            </w:r>
          </w:p>
        </w:tc>
        <w:tc>
          <w:tcPr>
            <w:tcW w:w="3006" w:type="dxa"/>
          </w:tcPr>
          <w:p w14:paraId="3AF340DF" w14:textId="77777777" w:rsidR="00C80107" w:rsidRDefault="00C80107" w:rsidP="002F6A00">
            <w:pPr>
              <w:rPr>
                <w:rFonts w:ascii="Arial" w:hAnsi="Arial" w:cs="Arial"/>
              </w:rPr>
            </w:pPr>
            <w:r>
              <w:rPr>
                <w:rFonts w:ascii="Arial" w:hAnsi="Arial" w:cs="Arial"/>
              </w:rPr>
              <w:t>May information if available</w:t>
            </w:r>
          </w:p>
        </w:tc>
      </w:tr>
      <w:tr w:rsidR="00C80107" w14:paraId="5D5123DA" w14:textId="77777777" w:rsidTr="002F6A00">
        <w:tc>
          <w:tcPr>
            <w:tcW w:w="1980" w:type="dxa"/>
          </w:tcPr>
          <w:p w14:paraId="45E4DBFE" w14:textId="60900F76" w:rsidR="00C80107" w:rsidRDefault="00C80107" w:rsidP="002F6A00">
            <w:pPr>
              <w:rPr>
                <w:rFonts w:ascii="Arial" w:hAnsi="Arial" w:cs="Arial"/>
              </w:rPr>
            </w:pPr>
            <w:r>
              <w:rPr>
                <w:rFonts w:ascii="Arial" w:hAnsi="Arial" w:cs="Arial"/>
              </w:rPr>
              <w:t xml:space="preserve">August </w:t>
            </w:r>
            <w:r w:rsidR="00CC4323">
              <w:rPr>
                <w:rFonts w:ascii="Arial" w:hAnsi="Arial" w:cs="Arial"/>
              </w:rPr>
              <w:t>31</w:t>
            </w:r>
            <w:proofErr w:type="gramStart"/>
            <w:r w:rsidR="00CC4323" w:rsidRPr="00CC4323">
              <w:rPr>
                <w:rFonts w:ascii="Arial" w:hAnsi="Arial" w:cs="Arial"/>
                <w:vertAlign w:val="superscript"/>
              </w:rPr>
              <w:t>st</w:t>
            </w:r>
            <w:r w:rsidR="00CC4323">
              <w:rPr>
                <w:rFonts w:ascii="Arial" w:hAnsi="Arial" w:cs="Arial"/>
              </w:rPr>
              <w:t xml:space="preserve"> </w:t>
            </w:r>
            <w:r>
              <w:rPr>
                <w:rFonts w:ascii="Arial" w:hAnsi="Arial" w:cs="Arial"/>
                <w:vertAlign w:val="superscript"/>
              </w:rPr>
              <w:t xml:space="preserve"> </w:t>
            </w:r>
            <w:r>
              <w:rPr>
                <w:rFonts w:ascii="Arial" w:hAnsi="Arial" w:cs="Arial"/>
              </w:rPr>
              <w:t>2020</w:t>
            </w:r>
            <w:proofErr w:type="gramEnd"/>
          </w:p>
        </w:tc>
        <w:tc>
          <w:tcPr>
            <w:tcW w:w="4030" w:type="dxa"/>
          </w:tcPr>
          <w:p w14:paraId="77D870CB" w14:textId="4FB6D77E" w:rsidR="00C80107" w:rsidRDefault="00C80107" w:rsidP="002F6A00">
            <w:pPr>
              <w:rPr>
                <w:rFonts w:ascii="Arial" w:hAnsi="Arial" w:cs="Arial"/>
              </w:rPr>
            </w:pPr>
            <w:r>
              <w:rPr>
                <w:rFonts w:ascii="Arial" w:hAnsi="Arial" w:cs="Arial"/>
              </w:rPr>
              <w:t xml:space="preserve">Data and insights </w:t>
            </w:r>
            <w:r w:rsidR="00CC4323">
              <w:rPr>
                <w:rFonts w:ascii="Arial" w:hAnsi="Arial" w:cs="Arial"/>
              </w:rPr>
              <w:t xml:space="preserve">May and </w:t>
            </w:r>
            <w:r>
              <w:rPr>
                <w:rFonts w:ascii="Arial" w:hAnsi="Arial" w:cs="Arial"/>
              </w:rPr>
              <w:t>June 2020</w:t>
            </w:r>
          </w:p>
        </w:tc>
        <w:tc>
          <w:tcPr>
            <w:tcW w:w="3006" w:type="dxa"/>
          </w:tcPr>
          <w:p w14:paraId="456C0D90" w14:textId="77777777" w:rsidR="00C80107" w:rsidRDefault="00C80107" w:rsidP="002F6A00">
            <w:pPr>
              <w:rPr>
                <w:rFonts w:ascii="Arial" w:hAnsi="Arial" w:cs="Arial"/>
              </w:rPr>
            </w:pPr>
          </w:p>
        </w:tc>
      </w:tr>
    </w:tbl>
    <w:p w14:paraId="0AB8C4AC" w14:textId="77777777" w:rsidR="000D056E" w:rsidRDefault="000D056E" w:rsidP="00C80107">
      <w:pPr>
        <w:rPr>
          <w:rFonts w:ascii="Arial" w:hAnsi="Arial" w:cs="Arial"/>
          <w:b/>
          <w:bCs/>
        </w:rPr>
      </w:pPr>
    </w:p>
    <w:p w14:paraId="0CD95A89" w14:textId="6D5DAB2F" w:rsidR="00C80107" w:rsidRDefault="00C80107" w:rsidP="00C80107">
      <w:r w:rsidRPr="00280776">
        <w:rPr>
          <w:rFonts w:ascii="Arial" w:hAnsi="Arial" w:cs="Arial"/>
          <w:b/>
          <w:bCs/>
        </w:rPr>
        <w:t>Please provide as much as you can</w:t>
      </w:r>
      <w:r w:rsidR="000D056E">
        <w:rPr>
          <w:rFonts w:ascii="Arial" w:hAnsi="Arial" w:cs="Arial"/>
          <w:b/>
          <w:bCs/>
        </w:rPr>
        <w:t>,</w:t>
      </w:r>
      <w:r w:rsidRPr="00280776">
        <w:rPr>
          <w:rFonts w:ascii="Arial" w:hAnsi="Arial" w:cs="Arial"/>
          <w:b/>
          <w:bCs/>
        </w:rPr>
        <w:t xml:space="preserve"> when you can</w:t>
      </w:r>
      <w:r>
        <w:rPr>
          <w:rFonts w:ascii="Arial" w:hAnsi="Arial" w:cs="Arial"/>
          <w:b/>
          <w:bCs/>
        </w:rPr>
        <w:t xml:space="preserve"> to </w:t>
      </w:r>
      <w:hyperlink r:id="rId13" w:history="1">
        <w:r w:rsidR="00591EBF" w:rsidRPr="00591EBF">
          <w:rPr>
            <w:rStyle w:val="Hyperlink"/>
            <w:rFonts w:ascii="Arial" w:hAnsi="Arial" w:cs="Arial"/>
          </w:rPr>
          <w:t>CHIP@local.gov.uk</w:t>
        </w:r>
      </w:hyperlink>
    </w:p>
    <w:p w14:paraId="41703CEC" w14:textId="78A57B0A" w:rsidR="0003608F" w:rsidRPr="0003608F" w:rsidRDefault="0003608F" w:rsidP="00101766">
      <w:pPr>
        <w:rPr>
          <w:rFonts w:ascii="Arial" w:hAnsi="Arial" w:cs="Arial"/>
          <w:b/>
          <w:bCs/>
        </w:rPr>
      </w:pPr>
      <w:r w:rsidRPr="0003608F">
        <w:rPr>
          <w:rFonts w:ascii="Arial" w:hAnsi="Arial" w:cs="Arial"/>
          <w:b/>
          <w:bCs/>
          <w:highlight w:val="yellow"/>
        </w:rPr>
        <w:t>Further notes</w:t>
      </w:r>
    </w:p>
    <w:p w14:paraId="6B54FADE" w14:textId="19742C28" w:rsidR="00101766" w:rsidRDefault="0003608F" w:rsidP="00101766">
      <w:pPr>
        <w:rPr>
          <w:rFonts w:ascii="Arial" w:hAnsi="Arial" w:cs="Arial"/>
        </w:rPr>
      </w:pPr>
      <w:r>
        <w:rPr>
          <w:rFonts w:ascii="Arial" w:hAnsi="Arial" w:cs="Arial"/>
        </w:rPr>
        <w:t>It is recognised</w:t>
      </w:r>
      <w:r w:rsidR="000D056E">
        <w:rPr>
          <w:rFonts w:ascii="Arial" w:hAnsi="Arial" w:cs="Arial"/>
        </w:rPr>
        <w:t xml:space="preserve"> and understood</w:t>
      </w:r>
      <w:r>
        <w:rPr>
          <w:rFonts w:ascii="Arial" w:hAnsi="Arial" w:cs="Arial"/>
        </w:rPr>
        <w:t xml:space="preserve"> that data collected in 2020 will not necessarily be validated, so may not be 100% accurate. Further it is understood that in the past</w:t>
      </w:r>
      <w:r w:rsidR="00446591">
        <w:rPr>
          <w:rFonts w:ascii="Arial" w:hAnsi="Arial" w:cs="Arial"/>
        </w:rPr>
        <w:t xml:space="preserve"> there have been some inconsistencies in the ways in which</w:t>
      </w:r>
      <w:r>
        <w:rPr>
          <w:rFonts w:ascii="Arial" w:hAnsi="Arial" w:cs="Arial"/>
        </w:rPr>
        <w:t xml:space="preserve"> safeguarding</w:t>
      </w:r>
      <w:r w:rsidR="00446591">
        <w:rPr>
          <w:rFonts w:ascii="Arial" w:hAnsi="Arial" w:cs="Arial"/>
        </w:rPr>
        <w:t xml:space="preserve"> concerns</w:t>
      </w:r>
      <w:r w:rsidR="002F0996">
        <w:rPr>
          <w:rFonts w:ascii="Arial" w:hAnsi="Arial" w:cs="Arial"/>
        </w:rPr>
        <w:t>, section 42</w:t>
      </w:r>
      <w:r w:rsidR="00446591">
        <w:rPr>
          <w:rFonts w:ascii="Arial" w:hAnsi="Arial" w:cs="Arial"/>
        </w:rPr>
        <w:t xml:space="preserve"> enquiries and other enquiries have been counted, there has been a lot of work undertake</w:t>
      </w:r>
      <w:r w:rsidR="00107647">
        <w:rPr>
          <w:rFonts w:ascii="Arial" w:hAnsi="Arial" w:cs="Arial"/>
        </w:rPr>
        <w:t>n to address this</w:t>
      </w:r>
      <w:r w:rsidR="00115D3E">
        <w:rPr>
          <w:rStyle w:val="FootnoteReference"/>
          <w:rFonts w:ascii="Arial" w:hAnsi="Arial" w:cs="Arial"/>
        </w:rPr>
        <w:footnoteReference w:id="3"/>
      </w:r>
      <w:r w:rsidR="00107647">
        <w:rPr>
          <w:rFonts w:ascii="Arial" w:hAnsi="Arial" w:cs="Arial"/>
        </w:rPr>
        <w:t xml:space="preserve">. </w:t>
      </w:r>
      <w:r w:rsidR="00115D3E">
        <w:rPr>
          <w:rFonts w:ascii="Arial" w:hAnsi="Arial" w:cs="Arial"/>
        </w:rPr>
        <w:t>T</w:t>
      </w:r>
      <w:r w:rsidR="00107647">
        <w:rPr>
          <w:rFonts w:ascii="Arial" w:hAnsi="Arial" w:cs="Arial"/>
        </w:rPr>
        <w:t xml:space="preserve">his may mean that local practice has changed between 2019 and 2020 and this has </w:t>
      </w:r>
      <w:r w:rsidR="00107647">
        <w:rPr>
          <w:rFonts w:ascii="Arial" w:hAnsi="Arial" w:cs="Arial"/>
        </w:rPr>
        <w:lastRenderedPageBreak/>
        <w:t>impacted in the data. Participants can comment on this when they provide their data so this can be acknowledged.</w:t>
      </w:r>
    </w:p>
    <w:p w14:paraId="362919C6" w14:textId="77777777" w:rsidR="00107647" w:rsidRDefault="00101766" w:rsidP="00107647">
      <w:pPr>
        <w:rPr>
          <w:rFonts w:ascii="Arial" w:hAnsi="Arial" w:cs="Arial"/>
        </w:rPr>
      </w:pPr>
      <w:r w:rsidRPr="00101766">
        <w:rPr>
          <w:rFonts w:ascii="Arial" w:hAnsi="Arial" w:cs="Arial"/>
        </w:rPr>
        <w:t xml:space="preserve">The Coronavirus Act 2020 makes it clear that there is a duty to continue to undertake safeguarding work, e.g. s42 enquiries, and this is emphasised in the Care Act easements guidance 2020. </w:t>
      </w:r>
      <w:r w:rsidR="00107647">
        <w:rPr>
          <w:rFonts w:ascii="Arial" w:hAnsi="Arial" w:cs="Arial"/>
        </w:rPr>
        <w:t xml:space="preserve">If there have been any local changes in practice that impact on safeguarding activity, participants can </w:t>
      </w:r>
      <w:r w:rsidR="00107647" w:rsidRPr="00107647">
        <w:rPr>
          <w:rFonts w:ascii="Arial" w:hAnsi="Arial" w:cs="Arial"/>
        </w:rPr>
        <w:t>comment on this when they provide their data so this can be acknowledged.</w:t>
      </w:r>
    </w:p>
    <w:p w14:paraId="3DD1C3E3" w14:textId="3D7D2CD3" w:rsidR="00C80107" w:rsidRPr="000D056E" w:rsidRDefault="00107647">
      <w:pPr>
        <w:rPr>
          <w:rFonts w:ascii="Arial" w:hAnsi="Arial" w:cs="Arial"/>
        </w:rPr>
      </w:pPr>
      <w:r>
        <w:rPr>
          <w:rFonts w:ascii="Arial" w:hAnsi="Arial" w:cs="Arial"/>
        </w:rPr>
        <w:t xml:space="preserve">If you can </w:t>
      </w:r>
      <w:r w:rsidR="0003608F">
        <w:rPr>
          <w:rFonts w:ascii="Arial" w:hAnsi="Arial" w:cs="Arial"/>
        </w:rPr>
        <w:t xml:space="preserve">wish to </w:t>
      </w:r>
      <w:r>
        <w:rPr>
          <w:rFonts w:ascii="Arial" w:hAnsi="Arial" w:cs="Arial"/>
        </w:rPr>
        <w:t xml:space="preserve">help develop the </w:t>
      </w:r>
      <w:r w:rsidR="008148DF">
        <w:rPr>
          <w:rFonts w:ascii="Arial" w:hAnsi="Arial" w:cs="Arial"/>
        </w:rPr>
        <w:t xml:space="preserve">work, please contact </w:t>
      </w:r>
      <w:bookmarkStart w:id="2" w:name="_Hlk41331918"/>
      <w:r w:rsidR="008148DF">
        <w:rPr>
          <w:rFonts w:ascii="Arial" w:hAnsi="Arial" w:cs="Arial"/>
        </w:rPr>
        <w:fldChar w:fldCharType="begin"/>
      </w:r>
      <w:r w:rsidR="008148DF">
        <w:rPr>
          <w:rFonts w:ascii="Arial" w:hAnsi="Arial" w:cs="Arial"/>
        </w:rPr>
        <w:instrText xml:space="preserve"> HYPERLINK "mailto:adi.cooper@local.gov.uk" </w:instrText>
      </w:r>
      <w:r w:rsidR="008148DF">
        <w:rPr>
          <w:rFonts w:ascii="Arial" w:hAnsi="Arial" w:cs="Arial"/>
        </w:rPr>
        <w:fldChar w:fldCharType="separate"/>
      </w:r>
      <w:r w:rsidR="008148DF" w:rsidRPr="00904E09">
        <w:rPr>
          <w:rStyle w:val="Hyperlink"/>
          <w:rFonts w:ascii="Arial" w:hAnsi="Arial" w:cs="Arial"/>
        </w:rPr>
        <w:t>adi.cooper@local.gov.uk</w:t>
      </w:r>
      <w:r w:rsidR="008148DF">
        <w:rPr>
          <w:rFonts w:ascii="Arial" w:hAnsi="Arial" w:cs="Arial"/>
        </w:rPr>
        <w:fldChar w:fldCharType="end"/>
      </w:r>
      <w:bookmarkEnd w:id="2"/>
    </w:p>
    <w:sectPr w:rsidR="00C80107" w:rsidRPr="000D05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8FB94" w14:textId="77777777" w:rsidR="00DC242A" w:rsidRDefault="00DC242A" w:rsidP="004C5BAD">
      <w:pPr>
        <w:spacing w:after="0" w:line="240" w:lineRule="auto"/>
      </w:pPr>
      <w:r>
        <w:separator/>
      </w:r>
    </w:p>
  </w:endnote>
  <w:endnote w:type="continuationSeparator" w:id="0">
    <w:p w14:paraId="3AAF4A92" w14:textId="77777777" w:rsidR="00DC242A" w:rsidRDefault="00DC242A" w:rsidP="004C5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5CB7C" w14:textId="77777777" w:rsidR="00DC242A" w:rsidRDefault="00DC242A" w:rsidP="004C5BAD">
      <w:pPr>
        <w:spacing w:after="0" w:line="240" w:lineRule="auto"/>
      </w:pPr>
      <w:r>
        <w:separator/>
      </w:r>
    </w:p>
  </w:footnote>
  <w:footnote w:type="continuationSeparator" w:id="0">
    <w:p w14:paraId="47A5A947" w14:textId="77777777" w:rsidR="00DC242A" w:rsidRDefault="00DC242A" w:rsidP="004C5BAD">
      <w:pPr>
        <w:spacing w:after="0" w:line="240" w:lineRule="auto"/>
      </w:pPr>
      <w:r>
        <w:continuationSeparator/>
      </w:r>
    </w:p>
  </w:footnote>
  <w:footnote w:id="1">
    <w:p w14:paraId="70D8F078" w14:textId="77777777" w:rsidR="0003608F" w:rsidRDefault="0003608F" w:rsidP="0003608F">
      <w:pPr>
        <w:pStyle w:val="FootnoteText"/>
      </w:pPr>
      <w:r>
        <w:rPr>
          <w:rStyle w:val="FootnoteReference"/>
        </w:rPr>
        <w:footnoteRef/>
      </w:r>
      <w:r>
        <w:t xml:space="preserve"> </w:t>
      </w:r>
      <w:hyperlink r:id="rId1" w:history="1">
        <w:r w:rsidRPr="0055268D">
          <w:rPr>
            <w:rStyle w:val="Hyperlink"/>
          </w:rPr>
          <w:t>https://lginform.local.gov.uk/</w:t>
        </w:r>
      </w:hyperlink>
      <w:r>
        <w:t xml:space="preserve"> </w:t>
      </w:r>
    </w:p>
  </w:footnote>
  <w:footnote w:id="2">
    <w:p w14:paraId="7493E3B4" w14:textId="77777777" w:rsidR="00422EFE" w:rsidRDefault="00422EFE" w:rsidP="00422EFE">
      <w:pPr>
        <w:pStyle w:val="FootnoteText"/>
      </w:pPr>
      <w:r>
        <w:rPr>
          <w:rStyle w:val="FootnoteReference"/>
        </w:rPr>
        <w:footnoteRef/>
      </w:r>
      <w:r>
        <w:t xml:space="preserve"> </w:t>
      </w:r>
      <w:hyperlink r:id="rId2" w:history="1">
        <w:r w:rsidRPr="0055268D">
          <w:rPr>
            <w:rStyle w:val="Hyperlink"/>
          </w:rPr>
          <w:t>https://www.local.gov.uk/privacy-policy-0</w:t>
        </w:r>
      </w:hyperlink>
      <w:r>
        <w:t xml:space="preserve"> </w:t>
      </w:r>
    </w:p>
  </w:footnote>
  <w:footnote w:id="3">
    <w:p w14:paraId="2DD9C2BA" w14:textId="4F0F161C" w:rsidR="00115D3E" w:rsidRDefault="00115D3E">
      <w:pPr>
        <w:pStyle w:val="FootnoteText"/>
      </w:pPr>
      <w:r>
        <w:rPr>
          <w:rStyle w:val="FootnoteReference"/>
        </w:rPr>
        <w:footnoteRef/>
      </w:r>
      <w:r>
        <w:t xml:space="preserve"> see </w:t>
      </w:r>
      <w:hyperlink r:id="rId3" w:history="1">
        <w:r w:rsidRPr="00724C72">
          <w:rPr>
            <w:rStyle w:val="Hyperlink"/>
          </w:rPr>
          <w:t>https://www.local.gov.uk/making-decisions-duty-carry-out-safeguarding-adults-enquiries-resources</w:t>
        </w:r>
      </w:hyperlink>
      <w:r>
        <w:t xml:space="preserve"> and similar paper on safeguarding concerns to be published June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A1187"/>
    <w:multiLevelType w:val="hybridMultilevel"/>
    <w:tmpl w:val="1FA0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66"/>
    <w:rsid w:val="000129A0"/>
    <w:rsid w:val="0003608F"/>
    <w:rsid w:val="00067B54"/>
    <w:rsid w:val="000B54B3"/>
    <w:rsid w:val="000D056E"/>
    <w:rsid w:val="000D4E8B"/>
    <w:rsid w:val="00101766"/>
    <w:rsid w:val="00107647"/>
    <w:rsid w:val="00115D3E"/>
    <w:rsid w:val="00190E8E"/>
    <w:rsid w:val="001A54C8"/>
    <w:rsid w:val="001B36CE"/>
    <w:rsid w:val="00231D27"/>
    <w:rsid w:val="00257CC8"/>
    <w:rsid w:val="00280776"/>
    <w:rsid w:val="002A0497"/>
    <w:rsid w:val="002C7DAB"/>
    <w:rsid w:val="002F0996"/>
    <w:rsid w:val="00314524"/>
    <w:rsid w:val="003825C9"/>
    <w:rsid w:val="003958F4"/>
    <w:rsid w:val="00422EFE"/>
    <w:rsid w:val="0042430E"/>
    <w:rsid w:val="0044397F"/>
    <w:rsid w:val="00446591"/>
    <w:rsid w:val="00475E5D"/>
    <w:rsid w:val="00477329"/>
    <w:rsid w:val="00491169"/>
    <w:rsid w:val="004A4522"/>
    <w:rsid w:val="004C4420"/>
    <w:rsid w:val="004C5BAD"/>
    <w:rsid w:val="0054408D"/>
    <w:rsid w:val="00591EBF"/>
    <w:rsid w:val="005F1E5B"/>
    <w:rsid w:val="00600E2E"/>
    <w:rsid w:val="00617E83"/>
    <w:rsid w:val="00657955"/>
    <w:rsid w:val="006A178B"/>
    <w:rsid w:val="00750955"/>
    <w:rsid w:val="007727EF"/>
    <w:rsid w:val="008148DF"/>
    <w:rsid w:val="00846ADD"/>
    <w:rsid w:val="008758DC"/>
    <w:rsid w:val="00891AE9"/>
    <w:rsid w:val="008A0429"/>
    <w:rsid w:val="008E5477"/>
    <w:rsid w:val="00A16A95"/>
    <w:rsid w:val="00A21A66"/>
    <w:rsid w:val="00A90EDC"/>
    <w:rsid w:val="00AD4A17"/>
    <w:rsid w:val="00B6524F"/>
    <w:rsid w:val="00BF0B70"/>
    <w:rsid w:val="00C05E26"/>
    <w:rsid w:val="00C80107"/>
    <w:rsid w:val="00CA2BB9"/>
    <w:rsid w:val="00CC4323"/>
    <w:rsid w:val="00D056AA"/>
    <w:rsid w:val="00D45B4D"/>
    <w:rsid w:val="00DC242A"/>
    <w:rsid w:val="00E04D0B"/>
    <w:rsid w:val="00E63F70"/>
    <w:rsid w:val="00E674C2"/>
    <w:rsid w:val="00F50D36"/>
    <w:rsid w:val="00F541F7"/>
    <w:rsid w:val="00FA4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77D2"/>
  <w15:chartTrackingRefBased/>
  <w15:docId w15:val="{D563A229-063F-402C-8397-59D1106C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8DF"/>
    <w:rPr>
      <w:color w:val="0563C1" w:themeColor="hyperlink"/>
      <w:u w:val="single"/>
    </w:rPr>
  </w:style>
  <w:style w:type="character" w:styleId="UnresolvedMention">
    <w:name w:val="Unresolved Mention"/>
    <w:basedOn w:val="DefaultParagraphFont"/>
    <w:uiPriority w:val="99"/>
    <w:semiHidden/>
    <w:unhideWhenUsed/>
    <w:rsid w:val="008148DF"/>
    <w:rPr>
      <w:color w:val="605E5C"/>
      <w:shd w:val="clear" w:color="auto" w:fill="E1DFDD"/>
    </w:rPr>
  </w:style>
  <w:style w:type="paragraph" w:styleId="ListParagraph">
    <w:name w:val="List Paragraph"/>
    <w:basedOn w:val="Normal"/>
    <w:uiPriority w:val="34"/>
    <w:qFormat/>
    <w:rsid w:val="00E63F70"/>
    <w:pPr>
      <w:ind w:left="720"/>
      <w:contextualSpacing/>
    </w:pPr>
  </w:style>
  <w:style w:type="paragraph" w:styleId="FootnoteText">
    <w:name w:val="footnote text"/>
    <w:basedOn w:val="Normal"/>
    <w:link w:val="FootnoteTextChar"/>
    <w:uiPriority w:val="99"/>
    <w:semiHidden/>
    <w:unhideWhenUsed/>
    <w:rsid w:val="004C5B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5BAD"/>
    <w:rPr>
      <w:sz w:val="20"/>
      <w:szCs w:val="20"/>
    </w:rPr>
  </w:style>
  <w:style w:type="character" w:styleId="FootnoteReference">
    <w:name w:val="footnote reference"/>
    <w:basedOn w:val="DefaultParagraphFont"/>
    <w:uiPriority w:val="99"/>
    <w:semiHidden/>
    <w:unhideWhenUsed/>
    <w:rsid w:val="004C5BAD"/>
    <w:rPr>
      <w:vertAlign w:val="superscript"/>
    </w:rPr>
  </w:style>
  <w:style w:type="table" w:styleId="TableGrid">
    <w:name w:val="Table Grid"/>
    <w:basedOn w:val="TableNormal"/>
    <w:uiPriority w:val="39"/>
    <w:rsid w:val="00280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IP@local.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IP@loca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ocal.gov.uk/making-decisions-duty-carry-out-safeguarding-adults-enquiries-resources" TargetMode="External"/><Relationship Id="rId2" Type="http://schemas.openxmlformats.org/officeDocument/2006/relationships/hyperlink" Target="https://www.local.gov.uk/privacy-policy-0" TargetMode="External"/><Relationship Id="rId1" Type="http://schemas.openxmlformats.org/officeDocument/2006/relationships/hyperlink" Target="https://lginform.loc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20A0E9D14AF54DAA9869CFDED42B67" ma:contentTypeVersion="9" ma:contentTypeDescription="Create a new document." ma:contentTypeScope="" ma:versionID="fbcf71ef0fbf1f4b200816151629dfb5">
  <xsd:schema xmlns:xsd="http://www.w3.org/2001/XMLSchema" xmlns:xs="http://www.w3.org/2001/XMLSchema" xmlns:p="http://schemas.microsoft.com/office/2006/metadata/properties" xmlns:ns3="966c0659-30c9-4d87-91bb-bb7c3f5772fd" targetNamespace="http://schemas.microsoft.com/office/2006/metadata/properties" ma:root="true" ma:fieldsID="3fd553099091945a56a6f5f876fe6b4c" ns3:_="">
    <xsd:import namespace="966c0659-30c9-4d87-91bb-bb7c3f5772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c0659-30c9-4d87-91bb-bb7c3f577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63402-3DC9-44D2-9856-6DCF81C8BC39}">
  <ds:schemaRefs>
    <ds:schemaRef ds:uri="http://schemas.microsoft.com/sharepoint/v3/contenttype/forms"/>
  </ds:schemaRefs>
</ds:datastoreItem>
</file>

<file path=customXml/itemProps2.xml><?xml version="1.0" encoding="utf-8"?>
<ds:datastoreItem xmlns:ds="http://schemas.openxmlformats.org/officeDocument/2006/customXml" ds:itemID="{ED569940-FE8B-47CE-A2A4-5DC4E2DDD0E4}">
  <ds:schemaRefs>
    <ds:schemaRef ds:uri="http://schemas.microsoft.com/office/2006/metadata/properties"/>
    <ds:schemaRef ds:uri="http://purl.org/dc/terms/"/>
    <ds:schemaRef ds:uri="966c0659-30c9-4d87-91bb-bb7c3f5772fd"/>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C27D6AC-8115-4903-A63F-FB3A1C7E4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c0659-30c9-4d87-91bb-bb7c3f577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BFC842-F01A-4409-8E89-18E1D121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8307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Cooper</dc:creator>
  <cp:keywords/>
  <dc:description/>
  <cp:lastModifiedBy>James Harman</cp:lastModifiedBy>
  <cp:revision>2</cp:revision>
  <dcterms:created xsi:type="dcterms:W3CDTF">2020-06-25T11:47:00Z</dcterms:created>
  <dcterms:modified xsi:type="dcterms:W3CDTF">2020-06-25T11:47:00Z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0x010100EC20A0E9D14AF54DAA9869CFDED42B67</vt:lpwstr>
  </property>
</Properties>
</file>