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53BCE" w14:textId="060ED18D" w:rsidR="00657955" w:rsidRDefault="002F3CA9" w:rsidP="00D056AA">
      <w:pPr>
        <w:rPr>
          <w:rFonts w:ascii="Arial" w:hAnsi="Arial" w:cs="Arial"/>
          <w:b/>
          <w:sz w:val="28"/>
          <w:szCs w:val="28"/>
        </w:rPr>
      </w:pPr>
      <w:bookmarkStart w:id="0" w:name="_Hlk41331838"/>
      <w:r>
        <w:rPr>
          <w:noProof/>
        </w:rPr>
        <w:drawing>
          <wp:anchor distT="0" distB="0" distL="114300" distR="114300" simplePos="0" relativeHeight="251658240" behindDoc="0" locked="0" layoutInCell="1" allowOverlap="1" wp14:anchorId="3DAE342E" wp14:editId="2D66C875">
            <wp:simplePos x="0" y="0"/>
            <wp:positionH relativeFrom="margin">
              <wp:posOffset>4279900</wp:posOffset>
            </wp:positionH>
            <wp:positionV relativeFrom="paragraph">
              <wp:posOffset>0</wp:posOffset>
            </wp:positionV>
            <wp:extent cx="1301750" cy="7689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0" cy="768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11AD">
        <w:rPr>
          <w:rFonts w:ascii="Arial" w:hAnsi="Arial" w:cs="Arial"/>
          <w:noProof/>
        </w:rPr>
        <w:drawing>
          <wp:inline distT="0" distB="0" distL="0" distR="0" wp14:anchorId="2E3CF07E" wp14:editId="469A732A">
            <wp:extent cx="1714500" cy="843497"/>
            <wp:effectExtent l="0" t="0" r="0" b="0"/>
            <wp:docPr id="3" name="Picture 3" descr="EAC14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C14F3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734081" cy="853130"/>
                    </a:xfrm>
                    <a:prstGeom prst="rect">
                      <a:avLst/>
                    </a:prstGeom>
                    <a:noFill/>
                    <a:ln>
                      <a:noFill/>
                    </a:ln>
                  </pic:spPr>
                </pic:pic>
              </a:graphicData>
            </a:graphic>
          </wp:inline>
        </w:drawing>
      </w:r>
      <w:r w:rsidR="00D06C15">
        <w:rPr>
          <w:rFonts w:ascii="Arial" w:hAnsi="Arial" w:cs="Arial"/>
          <w:b/>
          <w:sz w:val="28"/>
          <w:szCs w:val="28"/>
        </w:rPr>
        <w:br w:type="textWrapping" w:clear="all"/>
      </w:r>
    </w:p>
    <w:p w14:paraId="5405FA74" w14:textId="09125470" w:rsidR="00F510EF" w:rsidRDefault="00475E5D" w:rsidP="00D056AA">
      <w:pPr>
        <w:rPr>
          <w:rFonts w:ascii="Arial" w:hAnsi="Arial" w:cs="Arial"/>
          <w:b/>
          <w:sz w:val="28"/>
          <w:szCs w:val="28"/>
          <w:highlight w:val="yellow"/>
        </w:rPr>
      </w:pPr>
      <w:r w:rsidRPr="00F510EF">
        <w:rPr>
          <w:rFonts w:ascii="Arial" w:hAnsi="Arial" w:cs="Arial"/>
          <w:b/>
          <w:sz w:val="28"/>
          <w:szCs w:val="28"/>
          <w:highlight w:val="yellow"/>
        </w:rPr>
        <w:t>N</w:t>
      </w:r>
      <w:r w:rsidR="00D056AA" w:rsidRPr="00F510EF">
        <w:rPr>
          <w:rFonts w:ascii="Arial" w:hAnsi="Arial" w:cs="Arial"/>
          <w:b/>
          <w:sz w:val="28"/>
          <w:szCs w:val="28"/>
          <w:highlight w:val="yellow"/>
        </w:rPr>
        <w:t>ational Covid-19 safeguarding adults and insight project</w:t>
      </w:r>
      <w:r w:rsidR="003B306D" w:rsidRPr="00F510EF">
        <w:rPr>
          <w:rFonts w:ascii="Arial" w:hAnsi="Arial" w:cs="Arial"/>
          <w:b/>
          <w:sz w:val="28"/>
          <w:szCs w:val="28"/>
          <w:highlight w:val="yellow"/>
        </w:rPr>
        <w:t xml:space="preserve"> </w:t>
      </w:r>
    </w:p>
    <w:p w14:paraId="5AD6AD84" w14:textId="46339EB5" w:rsidR="00D056AA" w:rsidRDefault="00F510EF" w:rsidP="00D056AA">
      <w:pPr>
        <w:rPr>
          <w:rFonts w:ascii="Arial" w:hAnsi="Arial" w:cs="Arial"/>
          <w:b/>
          <w:sz w:val="28"/>
          <w:szCs w:val="28"/>
        </w:rPr>
      </w:pPr>
      <w:r w:rsidRPr="00F510EF">
        <w:rPr>
          <w:rFonts w:ascii="Arial" w:hAnsi="Arial" w:cs="Arial"/>
          <w:b/>
          <w:sz w:val="28"/>
          <w:szCs w:val="28"/>
          <w:highlight w:val="yellow"/>
        </w:rPr>
        <w:t>Briefing</w:t>
      </w:r>
      <w:r>
        <w:rPr>
          <w:rFonts w:ascii="Arial" w:hAnsi="Arial" w:cs="Arial"/>
          <w:b/>
          <w:sz w:val="28"/>
          <w:szCs w:val="28"/>
          <w:highlight w:val="yellow"/>
        </w:rPr>
        <w:t xml:space="preserve"> – </w:t>
      </w:r>
      <w:r w:rsidR="003B306D" w:rsidRPr="00F510EF">
        <w:rPr>
          <w:rFonts w:ascii="Arial" w:hAnsi="Arial" w:cs="Arial"/>
          <w:b/>
          <w:sz w:val="28"/>
          <w:szCs w:val="28"/>
          <w:highlight w:val="yellow"/>
        </w:rPr>
        <w:t>August</w:t>
      </w:r>
      <w:r>
        <w:rPr>
          <w:rFonts w:ascii="Arial" w:hAnsi="Arial" w:cs="Arial"/>
          <w:b/>
          <w:sz w:val="28"/>
          <w:szCs w:val="28"/>
          <w:highlight w:val="yellow"/>
        </w:rPr>
        <w:t xml:space="preserve"> 2020</w:t>
      </w:r>
      <w:r w:rsidR="003B306D" w:rsidRPr="00F510EF">
        <w:rPr>
          <w:rFonts w:ascii="Arial" w:hAnsi="Arial" w:cs="Arial"/>
          <w:b/>
          <w:sz w:val="28"/>
          <w:szCs w:val="28"/>
          <w:highlight w:val="yellow"/>
        </w:rPr>
        <w:t xml:space="preserve"> update</w:t>
      </w:r>
    </w:p>
    <w:p w14:paraId="244479E1" w14:textId="7124C130" w:rsidR="00D95EE2" w:rsidRDefault="00C36A70" w:rsidP="00E44C62">
      <w:pPr>
        <w:jc w:val="both"/>
        <w:rPr>
          <w:rFonts w:ascii="Arial" w:hAnsi="Arial" w:cs="Arial"/>
          <w:bCs/>
          <w:sz w:val="24"/>
          <w:szCs w:val="24"/>
        </w:rPr>
      </w:pPr>
      <w:r>
        <w:rPr>
          <w:rFonts w:ascii="Arial" w:hAnsi="Arial" w:cs="Arial"/>
          <w:bCs/>
          <w:sz w:val="24"/>
          <w:szCs w:val="24"/>
        </w:rPr>
        <w:t xml:space="preserve">The national Covid-19 </w:t>
      </w:r>
      <w:r w:rsidR="00AB7434">
        <w:rPr>
          <w:rFonts w:ascii="Arial" w:hAnsi="Arial" w:cs="Arial"/>
          <w:bCs/>
          <w:sz w:val="24"/>
          <w:szCs w:val="24"/>
        </w:rPr>
        <w:t xml:space="preserve">insight project </w:t>
      </w:r>
      <w:r w:rsidR="005268EC" w:rsidRPr="005268EC">
        <w:rPr>
          <w:rFonts w:ascii="Arial" w:hAnsi="Arial" w:cs="Arial"/>
          <w:bCs/>
          <w:sz w:val="24"/>
          <w:szCs w:val="24"/>
        </w:rPr>
        <w:t xml:space="preserve">has </w:t>
      </w:r>
      <w:r w:rsidR="005268EC">
        <w:rPr>
          <w:rFonts w:ascii="Arial" w:hAnsi="Arial" w:cs="Arial"/>
          <w:bCs/>
          <w:sz w:val="24"/>
          <w:szCs w:val="24"/>
        </w:rPr>
        <w:t>had a great response</w:t>
      </w:r>
      <w:r w:rsidR="005C3B80">
        <w:rPr>
          <w:rFonts w:ascii="Arial" w:hAnsi="Arial" w:cs="Arial"/>
          <w:bCs/>
          <w:sz w:val="24"/>
          <w:szCs w:val="24"/>
        </w:rPr>
        <w:t xml:space="preserve"> from our local authority partners </w:t>
      </w:r>
      <w:r w:rsidR="00913CFE">
        <w:rPr>
          <w:rFonts w:ascii="Arial" w:hAnsi="Arial" w:cs="Arial"/>
          <w:bCs/>
          <w:sz w:val="24"/>
          <w:szCs w:val="24"/>
        </w:rPr>
        <w:t xml:space="preserve">with over </w:t>
      </w:r>
      <w:r w:rsidR="0049286C">
        <w:rPr>
          <w:rFonts w:ascii="Arial" w:hAnsi="Arial" w:cs="Arial"/>
          <w:bCs/>
          <w:sz w:val="24"/>
          <w:szCs w:val="24"/>
        </w:rPr>
        <w:t>79</w:t>
      </w:r>
      <w:r w:rsidR="00AB7434">
        <w:rPr>
          <w:rFonts w:ascii="Arial" w:hAnsi="Arial" w:cs="Arial"/>
          <w:bCs/>
          <w:sz w:val="24"/>
          <w:szCs w:val="24"/>
        </w:rPr>
        <w:t xml:space="preserve"> sending in their returns</w:t>
      </w:r>
      <w:r w:rsidR="00913CFE">
        <w:rPr>
          <w:rFonts w:ascii="Arial" w:hAnsi="Arial" w:cs="Arial"/>
          <w:bCs/>
          <w:sz w:val="24"/>
          <w:szCs w:val="24"/>
        </w:rPr>
        <w:t xml:space="preserve">, many thanks </w:t>
      </w:r>
      <w:r w:rsidR="002505DE">
        <w:rPr>
          <w:rFonts w:ascii="Arial" w:hAnsi="Arial" w:cs="Arial"/>
          <w:bCs/>
          <w:sz w:val="24"/>
          <w:szCs w:val="24"/>
        </w:rPr>
        <w:t xml:space="preserve">to all </w:t>
      </w:r>
      <w:r w:rsidR="00913CFE">
        <w:rPr>
          <w:rFonts w:ascii="Arial" w:hAnsi="Arial" w:cs="Arial"/>
          <w:bCs/>
          <w:sz w:val="24"/>
          <w:szCs w:val="24"/>
        </w:rPr>
        <w:t xml:space="preserve">those who have sent </w:t>
      </w:r>
      <w:r w:rsidR="00FA0FD4">
        <w:rPr>
          <w:rFonts w:ascii="Arial" w:hAnsi="Arial" w:cs="Arial"/>
          <w:bCs/>
          <w:sz w:val="24"/>
          <w:szCs w:val="24"/>
        </w:rPr>
        <w:t xml:space="preserve">in </w:t>
      </w:r>
      <w:r w:rsidR="002505DE">
        <w:rPr>
          <w:rFonts w:ascii="Arial" w:hAnsi="Arial" w:cs="Arial"/>
          <w:bCs/>
          <w:sz w:val="24"/>
          <w:szCs w:val="24"/>
        </w:rPr>
        <w:t xml:space="preserve">their returns.  </w:t>
      </w:r>
      <w:r w:rsidR="00B26525">
        <w:rPr>
          <w:rFonts w:ascii="Arial" w:hAnsi="Arial" w:cs="Arial"/>
          <w:bCs/>
          <w:sz w:val="24"/>
          <w:szCs w:val="24"/>
        </w:rPr>
        <w:t xml:space="preserve">However, it is not too late to take part </w:t>
      </w:r>
      <w:r w:rsidR="003547E8">
        <w:rPr>
          <w:rFonts w:ascii="Arial" w:hAnsi="Arial" w:cs="Arial"/>
          <w:bCs/>
          <w:sz w:val="24"/>
          <w:szCs w:val="24"/>
        </w:rPr>
        <w:t xml:space="preserve">to </w:t>
      </w:r>
      <w:r w:rsidR="00F7060A">
        <w:rPr>
          <w:rFonts w:ascii="Arial" w:hAnsi="Arial" w:cs="Arial"/>
          <w:bCs/>
          <w:sz w:val="24"/>
          <w:szCs w:val="24"/>
        </w:rPr>
        <w:t xml:space="preserve">build a </w:t>
      </w:r>
      <w:r w:rsidR="00861435">
        <w:rPr>
          <w:rFonts w:ascii="Arial" w:hAnsi="Arial" w:cs="Arial"/>
          <w:bCs/>
          <w:sz w:val="24"/>
          <w:szCs w:val="24"/>
        </w:rPr>
        <w:t xml:space="preserve">better </w:t>
      </w:r>
      <w:r w:rsidR="00D95EE2">
        <w:rPr>
          <w:rFonts w:ascii="Arial" w:hAnsi="Arial" w:cs="Arial"/>
          <w:bCs/>
          <w:sz w:val="24"/>
          <w:szCs w:val="24"/>
        </w:rPr>
        <w:t xml:space="preserve">national picture. </w:t>
      </w:r>
      <w:r w:rsidR="004D7D4C">
        <w:rPr>
          <w:rFonts w:ascii="Arial" w:hAnsi="Arial" w:cs="Arial"/>
          <w:bCs/>
          <w:sz w:val="24"/>
          <w:szCs w:val="24"/>
        </w:rPr>
        <w:t xml:space="preserve"> </w:t>
      </w:r>
    </w:p>
    <w:p w14:paraId="78EB814E" w14:textId="727A2556" w:rsidR="00964DEE" w:rsidRDefault="00964DEE" w:rsidP="00964DEE">
      <w:pPr>
        <w:jc w:val="both"/>
        <w:rPr>
          <w:rFonts w:ascii="Arial" w:hAnsi="Arial" w:cs="Arial"/>
          <w:bCs/>
          <w:sz w:val="24"/>
          <w:szCs w:val="24"/>
        </w:rPr>
      </w:pPr>
      <w:r>
        <w:rPr>
          <w:rFonts w:ascii="Arial" w:hAnsi="Arial" w:cs="Arial"/>
          <w:bCs/>
          <w:sz w:val="24"/>
          <w:szCs w:val="24"/>
        </w:rPr>
        <w:t xml:space="preserve">For those of you </w:t>
      </w:r>
      <w:r w:rsidRPr="00441268">
        <w:rPr>
          <w:rFonts w:ascii="Arial" w:hAnsi="Arial" w:cs="Arial"/>
          <w:b/>
          <w:sz w:val="24"/>
          <w:szCs w:val="24"/>
        </w:rPr>
        <w:t>who have already sent in your returns</w:t>
      </w:r>
      <w:r>
        <w:rPr>
          <w:rFonts w:ascii="Arial" w:hAnsi="Arial" w:cs="Arial"/>
          <w:bCs/>
          <w:sz w:val="24"/>
          <w:szCs w:val="24"/>
        </w:rPr>
        <w:t xml:space="preserve"> this briefing is to request</w:t>
      </w:r>
      <w:bookmarkStart w:id="1" w:name="_GoBack"/>
      <w:bookmarkEnd w:id="1"/>
      <w:r>
        <w:rPr>
          <w:rFonts w:ascii="Arial" w:hAnsi="Arial" w:cs="Arial"/>
          <w:bCs/>
          <w:sz w:val="24"/>
          <w:szCs w:val="24"/>
        </w:rPr>
        <w:t xml:space="preserve"> further information on safeguarding activity to the end of June 2020, just add in your most recent data into the spreadsheet. </w:t>
      </w:r>
      <w:r w:rsidRPr="00C8162C">
        <w:rPr>
          <w:rFonts w:ascii="Arial" w:hAnsi="Arial" w:cs="Arial"/>
          <w:b/>
          <w:sz w:val="24"/>
          <w:szCs w:val="24"/>
        </w:rPr>
        <w:t>There is no need to provide data for months already provided, but if you wish to revise any earlier data provided copy it into the appropriate column and your previous response will be overwritten</w:t>
      </w:r>
      <w:r>
        <w:rPr>
          <w:rFonts w:ascii="Arial" w:hAnsi="Arial" w:cs="Arial"/>
          <w:bCs/>
          <w:sz w:val="24"/>
          <w:szCs w:val="24"/>
        </w:rPr>
        <w:t xml:space="preserve">. If at all possible, please fill in the ‘explanatory and other notes’ section on the spreadsheet as it has been invaluable in capturing information not readily clear from the returns.  </w:t>
      </w:r>
    </w:p>
    <w:p w14:paraId="225DEEC2" w14:textId="768395F7" w:rsidR="006E005E" w:rsidRDefault="00841141" w:rsidP="00E44C62">
      <w:pPr>
        <w:jc w:val="both"/>
        <w:rPr>
          <w:rFonts w:ascii="Arial" w:hAnsi="Arial" w:cs="Arial"/>
          <w:bCs/>
          <w:sz w:val="24"/>
          <w:szCs w:val="24"/>
        </w:rPr>
      </w:pPr>
      <w:r>
        <w:rPr>
          <w:rFonts w:ascii="Arial" w:hAnsi="Arial" w:cs="Arial"/>
          <w:bCs/>
          <w:sz w:val="24"/>
          <w:szCs w:val="24"/>
        </w:rPr>
        <w:t xml:space="preserve">For those of you are </w:t>
      </w:r>
      <w:r w:rsidRPr="00C03F4A">
        <w:rPr>
          <w:rFonts w:ascii="Arial" w:hAnsi="Arial" w:cs="Arial"/>
          <w:b/>
          <w:sz w:val="24"/>
          <w:szCs w:val="24"/>
        </w:rPr>
        <w:t>yet to send in your returns</w:t>
      </w:r>
      <w:r>
        <w:rPr>
          <w:rFonts w:ascii="Arial" w:hAnsi="Arial" w:cs="Arial"/>
          <w:bCs/>
          <w:sz w:val="24"/>
          <w:szCs w:val="24"/>
        </w:rPr>
        <w:t xml:space="preserve">, you can </w:t>
      </w:r>
      <w:r w:rsidR="008427D9">
        <w:rPr>
          <w:rFonts w:ascii="Arial" w:hAnsi="Arial" w:cs="Arial"/>
          <w:bCs/>
          <w:sz w:val="24"/>
          <w:szCs w:val="24"/>
        </w:rPr>
        <w:t xml:space="preserve">complete the information </w:t>
      </w:r>
      <w:r w:rsidR="00C03F4A">
        <w:rPr>
          <w:rFonts w:ascii="Arial" w:hAnsi="Arial" w:cs="Arial"/>
          <w:bCs/>
          <w:sz w:val="24"/>
          <w:szCs w:val="24"/>
        </w:rPr>
        <w:t>for both periods</w:t>
      </w:r>
      <w:r w:rsidR="00F51470">
        <w:rPr>
          <w:rFonts w:ascii="Arial" w:hAnsi="Arial" w:cs="Arial"/>
          <w:bCs/>
          <w:sz w:val="24"/>
          <w:szCs w:val="24"/>
        </w:rPr>
        <w:t>, by filling the data into the spreadsheet.</w:t>
      </w:r>
      <w:r w:rsidR="006E005E">
        <w:rPr>
          <w:rFonts w:ascii="Arial" w:hAnsi="Arial" w:cs="Arial"/>
          <w:bCs/>
          <w:sz w:val="24"/>
          <w:szCs w:val="24"/>
        </w:rPr>
        <w:t xml:space="preserve">  </w:t>
      </w:r>
      <w:r w:rsidR="00087B05">
        <w:rPr>
          <w:rFonts w:ascii="Arial" w:hAnsi="Arial" w:cs="Arial"/>
          <w:bCs/>
          <w:sz w:val="24"/>
          <w:szCs w:val="24"/>
        </w:rPr>
        <w:t>I</w:t>
      </w:r>
      <w:r w:rsidR="006E005E">
        <w:rPr>
          <w:rFonts w:ascii="Arial" w:hAnsi="Arial" w:cs="Arial"/>
          <w:bCs/>
          <w:sz w:val="24"/>
          <w:szCs w:val="24"/>
        </w:rPr>
        <w:t>f at all possible</w:t>
      </w:r>
      <w:r w:rsidR="00087B05">
        <w:rPr>
          <w:rFonts w:ascii="Arial" w:hAnsi="Arial" w:cs="Arial"/>
          <w:bCs/>
          <w:sz w:val="24"/>
          <w:szCs w:val="24"/>
        </w:rPr>
        <w:t>, please</w:t>
      </w:r>
      <w:r w:rsidR="006E005E">
        <w:rPr>
          <w:rFonts w:ascii="Arial" w:hAnsi="Arial" w:cs="Arial"/>
          <w:bCs/>
          <w:sz w:val="24"/>
          <w:szCs w:val="24"/>
        </w:rPr>
        <w:t xml:space="preserve"> fill in the ‘explanatory and other notes’ section on the spreadsheet as it has been invaluable in capturing information not readily clear from the returns.  </w:t>
      </w:r>
    </w:p>
    <w:p w14:paraId="232541C0" w14:textId="7882C899" w:rsidR="00441268" w:rsidRDefault="00AA19DC" w:rsidP="00E44C62">
      <w:pPr>
        <w:jc w:val="both"/>
        <w:rPr>
          <w:rFonts w:ascii="Arial" w:hAnsi="Arial" w:cs="Arial"/>
          <w:bCs/>
          <w:sz w:val="24"/>
          <w:szCs w:val="24"/>
        </w:rPr>
      </w:pPr>
      <w:r>
        <w:rPr>
          <w:rFonts w:ascii="Arial" w:hAnsi="Arial" w:cs="Arial"/>
          <w:bCs/>
          <w:sz w:val="24"/>
          <w:szCs w:val="24"/>
        </w:rPr>
        <w:t xml:space="preserve">Please access the spreadsheet from the </w:t>
      </w:r>
      <w:hyperlink r:id="rId14" w:history="1">
        <w:r w:rsidR="001D0AA6" w:rsidRPr="001D0AA6">
          <w:rPr>
            <w:rStyle w:val="Hyperlink"/>
            <w:rFonts w:ascii="Arial" w:hAnsi="Arial" w:cs="Arial"/>
            <w:bCs/>
            <w:sz w:val="24"/>
            <w:szCs w:val="24"/>
          </w:rPr>
          <w:t xml:space="preserve">LGA </w:t>
        </w:r>
        <w:r w:rsidRPr="001D0AA6">
          <w:rPr>
            <w:rStyle w:val="Hyperlink"/>
            <w:rFonts w:ascii="Arial" w:hAnsi="Arial" w:cs="Arial"/>
            <w:bCs/>
            <w:sz w:val="24"/>
            <w:szCs w:val="24"/>
          </w:rPr>
          <w:t>website</w:t>
        </w:r>
        <w:r w:rsidR="001D0AA6" w:rsidRPr="001D0AA6">
          <w:rPr>
            <w:rStyle w:val="Hyperlink"/>
            <w:rFonts w:ascii="Arial" w:hAnsi="Arial" w:cs="Arial"/>
            <w:bCs/>
            <w:sz w:val="24"/>
            <w:szCs w:val="24"/>
          </w:rPr>
          <w:t xml:space="preserve"> page</w:t>
        </w:r>
      </w:hyperlink>
      <w:r w:rsidR="002D4ED5">
        <w:rPr>
          <w:rFonts w:ascii="Arial" w:hAnsi="Arial" w:cs="Arial"/>
          <w:bCs/>
          <w:sz w:val="24"/>
          <w:szCs w:val="24"/>
        </w:rPr>
        <w:t>.</w:t>
      </w:r>
    </w:p>
    <w:bookmarkEnd w:id="0"/>
    <w:p w14:paraId="3F00B604" w14:textId="77777777" w:rsidR="00101766" w:rsidRPr="00B42F23" w:rsidRDefault="00101766" w:rsidP="00E44C62">
      <w:pPr>
        <w:jc w:val="both"/>
        <w:rPr>
          <w:rFonts w:ascii="Arial" w:hAnsi="Arial" w:cs="Arial"/>
          <w:b/>
          <w:sz w:val="24"/>
        </w:rPr>
      </w:pPr>
      <w:r w:rsidRPr="00B42F23">
        <w:rPr>
          <w:rFonts w:ascii="Arial" w:hAnsi="Arial" w:cs="Arial"/>
          <w:b/>
          <w:sz w:val="24"/>
          <w:highlight w:val="yellow"/>
        </w:rPr>
        <w:t>What is the impact of Covid-19 on safeguarding adults?</w:t>
      </w:r>
      <w:r w:rsidR="00B6524F" w:rsidRPr="00B42F23">
        <w:rPr>
          <w:rFonts w:ascii="Arial" w:hAnsi="Arial" w:cs="Arial"/>
          <w:b/>
          <w:sz w:val="24"/>
          <w:highlight w:val="yellow"/>
        </w:rPr>
        <w:t xml:space="preserve"> </w:t>
      </w:r>
      <w:r w:rsidRPr="00B42F23">
        <w:rPr>
          <w:rFonts w:ascii="Arial" w:hAnsi="Arial" w:cs="Arial"/>
          <w:b/>
          <w:sz w:val="24"/>
          <w:highlight w:val="yellow"/>
        </w:rPr>
        <w:t>We don’t know.</w:t>
      </w:r>
    </w:p>
    <w:p w14:paraId="19538F92" w14:textId="41258B57" w:rsidR="00101766" w:rsidRPr="00B42F23" w:rsidRDefault="00ED44EF" w:rsidP="00E44C62">
      <w:pPr>
        <w:jc w:val="both"/>
        <w:rPr>
          <w:rFonts w:ascii="Arial" w:hAnsi="Arial" w:cs="Arial"/>
          <w:sz w:val="24"/>
        </w:rPr>
      </w:pPr>
      <w:r w:rsidRPr="00B42F23">
        <w:rPr>
          <w:rFonts w:ascii="Arial" w:hAnsi="Arial" w:cs="Arial"/>
          <w:sz w:val="24"/>
        </w:rPr>
        <w:t xml:space="preserve">At the start of the </w:t>
      </w:r>
      <w:r w:rsidR="00EA3F7D" w:rsidRPr="00B42F23">
        <w:rPr>
          <w:rFonts w:ascii="Arial" w:hAnsi="Arial" w:cs="Arial"/>
          <w:sz w:val="24"/>
        </w:rPr>
        <w:t>lock down</w:t>
      </w:r>
      <w:r w:rsidRPr="00B42F23">
        <w:rPr>
          <w:rFonts w:ascii="Arial" w:hAnsi="Arial" w:cs="Arial"/>
          <w:sz w:val="24"/>
        </w:rPr>
        <w:t xml:space="preserve">, </w:t>
      </w:r>
      <w:r w:rsidR="00297656" w:rsidRPr="00B42F23">
        <w:rPr>
          <w:rFonts w:ascii="Arial" w:hAnsi="Arial" w:cs="Arial"/>
          <w:sz w:val="24"/>
        </w:rPr>
        <w:t xml:space="preserve">many authorities reported </w:t>
      </w:r>
      <w:r w:rsidR="00EA3F7D" w:rsidRPr="00B42F23">
        <w:rPr>
          <w:rFonts w:ascii="Arial" w:hAnsi="Arial" w:cs="Arial"/>
          <w:sz w:val="24"/>
        </w:rPr>
        <w:t>an</w:t>
      </w:r>
      <w:r w:rsidR="00101766" w:rsidRPr="00B42F23">
        <w:rPr>
          <w:rFonts w:ascii="Arial" w:hAnsi="Arial" w:cs="Arial"/>
          <w:sz w:val="24"/>
        </w:rPr>
        <w:t xml:space="preserve"> initial reduction in concerns/</w:t>
      </w:r>
      <w:r w:rsidR="000E31B2" w:rsidRPr="00B42F23">
        <w:rPr>
          <w:rFonts w:ascii="Arial" w:hAnsi="Arial" w:cs="Arial"/>
          <w:sz w:val="24"/>
        </w:rPr>
        <w:t xml:space="preserve"> </w:t>
      </w:r>
      <w:r w:rsidR="00101766" w:rsidRPr="00B42F23">
        <w:rPr>
          <w:rFonts w:ascii="Arial" w:hAnsi="Arial" w:cs="Arial"/>
          <w:sz w:val="24"/>
        </w:rPr>
        <w:t xml:space="preserve">referrals, </w:t>
      </w:r>
      <w:r w:rsidR="000E31B2" w:rsidRPr="00B42F23">
        <w:rPr>
          <w:rFonts w:ascii="Arial" w:hAnsi="Arial" w:cs="Arial"/>
          <w:sz w:val="24"/>
        </w:rPr>
        <w:t>few</w:t>
      </w:r>
      <w:r w:rsidR="006515BF" w:rsidRPr="00B42F23">
        <w:rPr>
          <w:rFonts w:ascii="Arial" w:hAnsi="Arial" w:cs="Arial"/>
          <w:sz w:val="24"/>
        </w:rPr>
        <w:t>er</w:t>
      </w:r>
      <w:r w:rsidR="000E31B2" w:rsidRPr="00B42F23">
        <w:rPr>
          <w:rFonts w:ascii="Arial" w:hAnsi="Arial" w:cs="Arial"/>
          <w:sz w:val="24"/>
        </w:rPr>
        <w:t xml:space="preserve"> </w:t>
      </w:r>
      <w:r w:rsidR="00BB3D54" w:rsidRPr="00B42F23">
        <w:rPr>
          <w:rFonts w:ascii="Arial" w:hAnsi="Arial" w:cs="Arial"/>
          <w:sz w:val="24"/>
        </w:rPr>
        <w:t xml:space="preserve">authorities </w:t>
      </w:r>
      <w:r w:rsidR="006515BF" w:rsidRPr="00B42F23">
        <w:rPr>
          <w:rFonts w:ascii="Arial" w:hAnsi="Arial" w:cs="Arial"/>
          <w:sz w:val="24"/>
        </w:rPr>
        <w:t xml:space="preserve">experienced </w:t>
      </w:r>
      <w:r w:rsidR="00101766" w:rsidRPr="00B42F23">
        <w:rPr>
          <w:rFonts w:ascii="Arial" w:hAnsi="Arial" w:cs="Arial"/>
          <w:sz w:val="24"/>
        </w:rPr>
        <w:t xml:space="preserve">an increase. </w:t>
      </w:r>
      <w:r w:rsidR="00865424" w:rsidRPr="00B42F23">
        <w:rPr>
          <w:rFonts w:ascii="Arial" w:hAnsi="Arial" w:cs="Arial"/>
          <w:sz w:val="24"/>
        </w:rPr>
        <w:t xml:space="preserve">Safeguarding leads </w:t>
      </w:r>
      <w:r w:rsidR="004A2013" w:rsidRPr="00B42F23">
        <w:rPr>
          <w:rFonts w:ascii="Arial" w:hAnsi="Arial" w:cs="Arial"/>
          <w:sz w:val="24"/>
        </w:rPr>
        <w:t>reflect</w:t>
      </w:r>
      <w:r w:rsidR="00865424" w:rsidRPr="00B42F23">
        <w:rPr>
          <w:rFonts w:ascii="Arial" w:hAnsi="Arial" w:cs="Arial"/>
          <w:sz w:val="24"/>
        </w:rPr>
        <w:t>ed</w:t>
      </w:r>
      <w:r w:rsidR="004A2013" w:rsidRPr="00B42F23">
        <w:rPr>
          <w:rFonts w:ascii="Arial" w:hAnsi="Arial" w:cs="Arial"/>
          <w:sz w:val="24"/>
        </w:rPr>
        <w:t xml:space="preserve"> </w:t>
      </w:r>
      <w:r w:rsidR="00101766" w:rsidRPr="00B42F23">
        <w:rPr>
          <w:rFonts w:ascii="Arial" w:hAnsi="Arial" w:cs="Arial"/>
          <w:sz w:val="24"/>
        </w:rPr>
        <w:t>that safeguarding issues were</w:t>
      </w:r>
      <w:r w:rsidR="009E31FC" w:rsidRPr="00B42F23">
        <w:rPr>
          <w:rFonts w:ascii="Arial" w:hAnsi="Arial" w:cs="Arial"/>
          <w:sz w:val="24"/>
        </w:rPr>
        <w:t xml:space="preserve"> not</w:t>
      </w:r>
      <w:r w:rsidR="00101766" w:rsidRPr="00B42F23">
        <w:rPr>
          <w:rFonts w:ascii="Arial" w:hAnsi="Arial" w:cs="Arial"/>
          <w:sz w:val="24"/>
        </w:rPr>
        <w:t xml:space="preserve"> being identified and reported during the lockdown because </w:t>
      </w:r>
      <w:r w:rsidR="002B1DA1" w:rsidRPr="00B42F23">
        <w:rPr>
          <w:rFonts w:ascii="Arial" w:hAnsi="Arial" w:cs="Arial"/>
          <w:sz w:val="24"/>
        </w:rPr>
        <w:t xml:space="preserve">of reduced </w:t>
      </w:r>
      <w:r w:rsidR="00101766" w:rsidRPr="00B42F23">
        <w:rPr>
          <w:rFonts w:ascii="Arial" w:hAnsi="Arial" w:cs="Arial"/>
          <w:sz w:val="24"/>
        </w:rPr>
        <w:t>face</w:t>
      </w:r>
      <w:r w:rsidR="002B1DA1" w:rsidRPr="00B42F23">
        <w:rPr>
          <w:rFonts w:ascii="Arial" w:hAnsi="Arial" w:cs="Arial"/>
          <w:sz w:val="24"/>
        </w:rPr>
        <w:t>-</w:t>
      </w:r>
      <w:r w:rsidR="00101766" w:rsidRPr="00B42F23">
        <w:rPr>
          <w:rFonts w:ascii="Arial" w:hAnsi="Arial" w:cs="Arial"/>
          <w:sz w:val="24"/>
        </w:rPr>
        <w:t>to</w:t>
      </w:r>
      <w:r w:rsidR="002B1DA1" w:rsidRPr="00B42F23">
        <w:rPr>
          <w:rFonts w:ascii="Arial" w:hAnsi="Arial" w:cs="Arial"/>
          <w:sz w:val="24"/>
        </w:rPr>
        <w:t>-</w:t>
      </w:r>
      <w:r w:rsidR="00101766" w:rsidRPr="00B42F23">
        <w:rPr>
          <w:rFonts w:ascii="Arial" w:hAnsi="Arial" w:cs="Arial"/>
          <w:sz w:val="24"/>
        </w:rPr>
        <w:t xml:space="preserve">face contact with people with care and support needs, whether </w:t>
      </w:r>
      <w:r w:rsidR="00B6524F" w:rsidRPr="00B42F23">
        <w:rPr>
          <w:rFonts w:ascii="Arial" w:hAnsi="Arial" w:cs="Arial"/>
          <w:sz w:val="24"/>
        </w:rPr>
        <w:t>fam</w:t>
      </w:r>
      <w:r w:rsidR="00101766" w:rsidRPr="00B42F23">
        <w:rPr>
          <w:rFonts w:ascii="Arial" w:hAnsi="Arial" w:cs="Arial"/>
          <w:sz w:val="24"/>
        </w:rPr>
        <w:t xml:space="preserve">ilies, friends, neighbours or professionals. Specifically, there </w:t>
      </w:r>
      <w:r w:rsidR="00324F89" w:rsidRPr="00B42F23">
        <w:rPr>
          <w:rFonts w:ascii="Arial" w:hAnsi="Arial" w:cs="Arial"/>
          <w:sz w:val="24"/>
        </w:rPr>
        <w:t>were</w:t>
      </w:r>
      <w:r w:rsidR="00101766" w:rsidRPr="00B42F23">
        <w:rPr>
          <w:rFonts w:ascii="Arial" w:hAnsi="Arial" w:cs="Arial"/>
          <w:sz w:val="24"/>
        </w:rPr>
        <w:t xml:space="preserve"> </w:t>
      </w:r>
      <w:r w:rsidR="00094BE9" w:rsidRPr="00B42F23">
        <w:rPr>
          <w:rFonts w:ascii="Arial" w:hAnsi="Arial" w:cs="Arial"/>
          <w:sz w:val="24"/>
        </w:rPr>
        <w:t xml:space="preserve">worries </w:t>
      </w:r>
      <w:r w:rsidR="00B6524F" w:rsidRPr="00B42F23">
        <w:rPr>
          <w:rFonts w:ascii="Arial" w:hAnsi="Arial" w:cs="Arial"/>
          <w:sz w:val="24"/>
        </w:rPr>
        <w:t>about</w:t>
      </w:r>
      <w:r w:rsidR="00101766" w:rsidRPr="00B42F23">
        <w:rPr>
          <w:rFonts w:ascii="Arial" w:hAnsi="Arial" w:cs="Arial"/>
          <w:sz w:val="24"/>
        </w:rPr>
        <w:t xml:space="preserve"> </w:t>
      </w:r>
      <w:r w:rsidR="00EA3F7D" w:rsidRPr="00B42F23">
        <w:rPr>
          <w:rFonts w:ascii="Arial" w:hAnsi="Arial" w:cs="Arial"/>
          <w:sz w:val="24"/>
        </w:rPr>
        <w:t xml:space="preserve">people in </w:t>
      </w:r>
      <w:r w:rsidR="00611A53" w:rsidRPr="00B42F23">
        <w:rPr>
          <w:rFonts w:ascii="Arial" w:hAnsi="Arial" w:cs="Arial"/>
          <w:sz w:val="24"/>
        </w:rPr>
        <w:t>c</w:t>
      </w:r>
      <w:r w:rsidR="00101766" w:rsidRPr="00B42F23">
        <w:rPr>
          <w:rFonts w:ascii="Arial" w:hAnsi="Arial" w:cs="Arial"/>
          <w:sz w:val="24"/>
        </w:rPr>
        <w:t xml:space="preserve">are </w:t>
      </w:r>
      <w:r w:rsidR="00611A53" w:rsidRPr="00B42F23">
        <w:rPr>
          <w:rFonts w:ascii="Arial" w:hAnsi="Arial" w:cs="Arial"/>
          <w:sz w:val="24"/>
        </w:rPr>
        <w:t>h</w:t>
      </w:r>
      <w:r w:rsidR="00101766" w:rsidRPr="00B42F23">
        <w:rPr>
          <w:rFonts w:ascii="Arial" w:hAnsi="Arial" w:cs="Arial"/>
          <w:sz w:val="24"/>
        </w:rPr>
        <w:t>omes</w:t>
      </w:r>
      <w:r w:rsidR="00C05E26" w:rsidRPr="00B42F23">
        <w:rPr>
          <w:rFonts w:ascii="Arial" w:hAnsi="Arial" w:cs="Arial"/>
          <w:sz w:val="24"/>
        </w:rPr>
        <w:t xml:space="preserve">, </w:t>
      </w:r>
      <w:r w:rsidR="00B6524F" w:rsidRPr="00B42F23">
        <w:rPr>
          <w:rFonts w:ascii="Arial" w:hAnsi="Arial" w:cs="Arial"/>
          <w:sz w:val="24"/>
        </w:rPr>
        <w:t xml:space="preserve">which </w:t>
      </w:r>
      <w:r w:rsidR="00101766" w:rsidRPr="00B42F23">
        <w:rPr>
          <w:rFonts w:ascii="Arial" w:hAnsi="Arial" w:cs="Arial"/>
          <w:sz w:val="24"/>
        </w:rPr>
        <w:t>were closed to visitors to assist prevention of Covid-19 transmission</w:t>
      </w:r>
      <w:r w:rsidR="00B6524F" w:rsidRPr="00B42F23">
        <w:rPr>
          <w:rFonts w:ascii="Arial" w:hAnsi="Arial" w:cs="Arial"/>
          <w:sz w:val="24"/>
        </w:rPr>
        <w:t xml:space="preserve">. </w:t>
      </w:r>
      <w:r w:rsidR="00107647" w:rsidRPr="00B42F23">
        <w:rPr>
          <w:rFonts w:ascii="Arial" w:hAnsi="Arial" w:cs="Arial"/>
          <w:sz w:val="24"/>
        </w:rPr>
        <w:t xml:space="preserve">There </w:t>
      </w:r>
      <w:r w:rsidR="00324F89" w:rsidRPr="00B42F23">
        <w:rPr>
          <w:rFonts w:ascii="Arial" w:hAnsi="Arial" w:cs="Arial"/>
          <w:sz w:val="24"/>
        </w:rPr>
        <w:t>we</w:t>
      </w:r>
      <w:r w:rsidR="00107647" w:rsidRPr="00B42F23">
        <w:rPr>
          <w:rFonts w:ascii="Arial" w:hAnsi="Arial" w:cs="Arial"/>
          <w:sz w:val="24"/>
        </w:rPr>
        <w:t>re concerns about the increase</w:t>
      </w:r>
      <w:r w:rsidR="0054396F" w:rsidRPr="00B42F23">
        <w:rPr>
          <w:rFonts w:ascii="Arial" w:hAnsi="Arial" w:cs="Arial"/>
          <w:sz w:val="24"/>
        </w:rPr>
        <w:t xml:space="preserve">d </w:t>
      </w:r>
      <w:r w:rsidR="00107647" w:rsidRPr="00B42F23">
        <w:rPr>
          <w:rFonts w:ascii="Arial" w:hAnsi="Arial" w:cs="Arial"/>
          <w:sz w:val="24"/>
        </w:rPr>
        <w:t>report</w:t>
      </w:r>
      <w:r w:rsidR="0054396F" w:rsidRPr="00B42F23">
        <w:rPr>
          <w:rFonts w:ascii="Arial" w:hAnsi="Arial" w:cs="Arial"/>
          <w:sz w:val="24"/>
        </w:rPr>
        <w:t>ing of</w:t>
      </w:r>
      <w:r w:rsidR="00107647" w:rsidRPr="00B42F23">
        <w:rPr>
          <w:rFonts w:ascii="Arial" w:hAnsi="Arial" w:cs="Arial"/>
          <w:sz w:val="24"/>
        </w:rPr>
        <w:t xml:space="preserve"> domestic abuse during the lockdown – but it </w:t>
      </w:r>
      <w:r w:rsidR="00324F89" w:rsidRPr="00B42F23">
        <w:rPr>
          <w:rFonts w:ascii="Arial" w:hAnsi="Arial" w:cs="Arial"/>
          <w:sz w:val="24"/>
        </w:rPr>
        <w:t>was</w:t>
      </w:r>
      <w:r w:rsidR="00107647" w:rsidRPr="00B42F23">
        <w:rPr>
          <w:rFonts w:ascii="Arial" w:hAnsi="Arial" w:cs="Arial"/>
          <w:sz w:val="24"/>
        </w:rPr>
        <w:t xml:space="preserve"> </w:t>
      </w:r>
      <w:r w:rsidR="00CA4EA8" w:rsidRPr="00B42F23">
        <w:rPr>
          <w:rFonts w:ascii="Arial" w:hAnsi="Arial" w:cs="Arial"/>
          <w:sz w:val="24"/>
        </w:rPr>
        <w:t>un</w:t>
      </w:r>
      <w:r w:rsidR="00107647" w:rsidRPr="00B42F23">
        <w:rPr>
          <w:rFonts w:ascii="Arial" w:hAnsi="Arial" w:cs="Arial"/>
          <w:sz w:val="24"/>
        </w:rPr>
        <w:t xml:space="preserve">clear whether people with care and support needs </w:t>
      </w:r>
      <w:r w:rsidR="00C05E26" w:rsidRPr="00B42F23">
        <w:rPr>
          <w:rFonts w:ascii="Arial" w:hAnsi="Arial" w:cs="Arial"/>
          <w:sz w:val="24"/>
        </w:rPr>
        <w:t>we</w:t>
      </w:r>
      <w:r w:rsidR="00107647" w:rsidRPr="00B42F23">
        <w:rPr>
          <w:rFonts w:ascii="Arial" w:hAnsi="Arial" w:cs="Arial"/>
          <w:sz w:val="24"/>
        </w:rPr>
        <w:t xml:space="preserve">re equally affected. </w:t>
      </w:r>
      <w:r w:rsidR="00B32FCB" w:rsidRPr="00B42F23">
        <w:rPr>
          <w:rFonts w:ascii="Arial" w:hAnsi="Arial" w:cs="Arial"/>
          <w:sz w:val="24"/>
        </w:rPr>
        <w:t>There was an</w:t>
      </w:r>
      <w:r w:rsidR="00B6524F" w:rsidRPr="00B42F23">
        <w:rPr>
          <w:rFonts w:ascii="Arial" w:hAnsi="Arial" w:cs="Arial"/>
          <w:sz w:val="24"/>
        </w:rPr>
        <w:t xml:space="preserve"> </w:t>
      </w:r>
      <w:r w:rsidR="00101766" w:rsidRPr="00B42F23">
        <w:rPr>
          <w:rFonts w:ascii="Arial" w:hAnsi="Arial" w:cs="Arial"/>
          <w:sz w:val="24"/>
        </w:rPr>
        <w:t>expectation that there w</w:t>
      </w:r>
      <w:r w:rsidR="00B32FCB" w:rsidRPr="00B42F23">
        <w:rPr>
          <w:rFonts w:ascii="Arial" w:hAnsi="Arial" w:cs="Arial"/>
          <w:sz w:val="24"/>
        </w:rPr>
        <w:t>ould be</w:t>
      </w:r>
      <w:r w:rsidR="00101766" w:rsidRPr="00B42F23">
        <w:rPr>
          <w:rFonts w:ascii="Arial" w:hAnsi="Arial" w:cs="Arial"/>
          <w:sz w:val="24"/>
        </w:rPr>
        <w:t xml:space="preserve"> a surge in safeguarding activity as the lockdown is eased</w:t>
      </w:r>
      <w:r w:rsidR="00B32FCB" w:rsidRPr="00B42F23">
        <w:rPr>
          <w:rFonts w:ascii="Arial" w:hAnsi="Arial" w:cs="Arial"/>
          <w:sz w:val="24"/>
        </w:rPr>
        <w:t xml:space="preserve">. </w:t>
      </w:r>
      <w:r w:rsidR="00BA164C" w:rsidRPr="00B42F23">
        <w:rPr>
          <w:rFonts w:ascii="Arial" w:hAnsi="Arial" w:cs="Arial"/>
          <w:sz w:val="24"/>
        </w:rPr>
        <w:t>What is the experience in your locality?</w:t>
      </w:r>
    </w:p>
    <w:p w14:paraId="2F3D7F3C" w14:textId="77777777" w:rsidR="007865FB" w:rsidRPr="00B42F23" w:rsidRDefault="007865FB" w:rsidP="00E44C62">
      <w:pPr>
        <w:jc w:val="both"/>
        <w:rPr>
          <w:rFonts w:ascii="Arial" w:hAnsi="Arial" w:cs="Arial"/>
          <w:sz w:val="24"/>
        </w:rPr>
      </w:pPr>
    </w:p>
    <w:p w14:paraId="2DAB0F07" w14:textId="77777777" w:rsidR="00F541F7" w:rsidRPr="00B42F23" w:rsidRDefault="00F541F7" w:rsidP="00E44C62">
      <w:pPr>
        <w:jc w:val="both"/>
        <w:rPr>
          <w:rFonts w:ascii="Arial" w:hAnsi="Arial" w:cs="Arial"/>
          <w:b/>
          <w:sz w:val="24"/>
        </w:rPr>
      </w:pPr>
      <w:r w:rsidRPr="00B42F23">
        <w:rPr>
          <w:rFonts w:ascii="Arial" w:hAnsi="Arial" w:cs="Arial"/>
          <w:b/>
          <w:sz w:val="24"/>
          <w:highlight w:val="yellow"/>
        </w:rPr>
        <w:t>Why is this important?</w:t>
      </w:r>
    </w:p>
    <w:p w14:paraId="166C3E1C" w14:textId="585F6990" w:rsidR="00F541F7" w:rsidRPr="00B42F23" w:rsidRDefault="00F541F7" w:rsidP="00E44C62">
      <w:pPr>
        <w:jc w:val="both"/>
        <w:rPr>
          <w:rFonts w:ascii="Arial" w:hAnsi="Arial" w:cs="Arial"/>
          <w:sz w:val="24"/>
        </w:rPr>
      </w:pPr>
      <w:r w:rsidRPr="00B42F23">
        <w:rPr>
          <w:rFonts w:ascii="Arial" w:hAnsi="Arial" w:cs="Arial"/>
          <w:sz w:val="24"/>
        </w:rPr>
        <w:t>It is important to understand what has happened in order to learn any lessons for future Covid-19 outbreaks</w:t>
      </w:r>
      <w:r w:rsidR="00CA2BB9" w:rsidRPr="00B42F23">
        <w:rPr>
          <w:rFonts w:ascii="Arial" w:hAnsi="Arial" w:cs="Arial"/>
          <w:sz w:val="24"/>
        </w:rPr>
        <w:t>, as well as responding to changing safeguarding needs</w:t>
      </w:r>
      <w:r w:rsidRPr="00B42F23">
        <w:rPr>
          <w:rFonts w:ascii="Arial" w:hAnsi="Arial" w:cs="Arial"/>
          <w:sz w:val="24"/>
        </w:rPr>
        <w:t>. Data is essential to prompt further questions</w:t>
      </w:r>
      <w:r w:rsidR="00B32FCB" w:rsidRPr="00B42F23">
        <w:rPr>
          <w:rFonts w:ascii="Arial" w:hAnsi="Arial" w:cs="Arial"/>
          <w:sz w:val="24"/>
        </w:rPr>
        <w:t>. The request for local insight is to deve</w:t>
      </w:r>
      <w:r w:rsidR="0054396F" w:rsidRPr="00B42F23">
        <w:rPr>
          <w:rFonts w:ascii="Arial" w:hAnsi="Arial" w:cs="Arial"/>
          <w:sz w:val="24"/>
        </w:rPr>
        <w:t>l</w:t>
      </w:r>
      <w:r w:rsidR="00B32FCB" w:rsidRPr="00B42F23">
        <w:rPr>
          <w:rFonts w:ascii="Arial" w:hAnsi="Arial" w:cs="Arial"/>
          <w:sz w:val="24"/>
        </w:rPr>
        <w:t>op an</w:t>
      </w:r>
      <w:r w:rsidRPr="00B42F23">
        <w:rPr>
          <w:rFonts w:ascii="Arial" w:hAnsi="Arial" w:cs="Arial"/>
          <w:sz w:val="24"/>
        </w:rPr>
        <w:t xml:space="preserve"> understanding about the impact of Covid-19 on safeguarding activity in England, both </w:t>
      </w:r>
      <w:r w:rsidRPr="00B42F23">
        <w:rPr>
          <w:rFonts w:ascii="Arial" w:hAnsi="Arial" w:cs="Arial"/>
          <w:sz w:val="24"/>
        </w:rPr>
        <w:lastRenderedPageBreak/>
        <w:t xml:space="preserve">during lock down and as the restrictions </w:t>
      </w:r>
      <w:r w:rsidR="00B32FCB" w:rsidRPr="00B42F23">
        <w:rPr>
          <w:rFonts w:ascii="Arial" w:hAnsi="Arial" w:cs="Arial"/>
          <w:sz w:val="24"/>
        </w:rPr>
        <w:t>we</w:t>
      </w:r>
      <w:r w:rsidRPr="00B42F23">
        <w:rPr>
          <w:rFonts w:ascii="Arial" w:hAnsi="Arial" w:cs="Arial"/>
          <w:sz w:val="24"/>
        </w:rPr>
        <w:t xml:space="preserve">re eased. </w:t>
      </w:r>
      <w:r w:rsidR="00422EFE" w:rsidRPr="00B42F23">
        <w:rPr>
          <w:rFonts w:ascii="Arial" w:hAnsi="Arial" w:cs="Arial"/>
          <w:sz w:val="24"/>
        </w:rPr>
        <w:t xml:space="preserve">We hope this </w:t>
      </w:r>
      <w:r w:rsidR="00CA2BB9" w:rsidRPr="00B42F23">
        <w:rPr>
          <w:rFonts w:ascii="Arial" w:hAnsi="Arial" w:cs="Arial"/>
          <w:sz w:val="24"/>
        </w:rPr>
        <w:t xml:space="preserve">information </w:t>
      </w:r>
      <w:r w:rsidR="00422EFE" w:rsidRPr="00B42F23">
        <w:rPr>
          <w:rFonts w:ascii="Arial" w:hAnsi="Arial" w:cs="Arial"/>
          <w:sz w:val="24"/>
        </w:rPr>
        <w:t xml:space="preserve">will help inform preparations </w:t>
      </w:r>
      <w:r w:rsidR="00CA2BB9" w:rsidRPr="00B42F23">
        <w:rPr>
          <w:rFonts w:ascii="Arial" w:hAnsi="Arial" w:cs="Arial"/>
          <w:sz w:val="24"/>
        </w:rPr>
        <w:t xml:space="preserve">and planning </w:t>
      </w:r>
      <w:r w:rsidR="00422EFE" w:rsidRPr="00B42F23">
        <w:rPr>
          <w:rFonts w:ascii="Arial" w:hAnsi="Arial" w:cs="Arial"/>
          <w:sz w:val="24"/>
        </w:rPr>
        <w:t>for the future.</w:t>
      </w:r>
      <w:r w:rsidRPr="00B42F23">
        <w:rPr>
          <w:rFonts w:ascii="Arial" w:hAnsi="Arial" w:cs="Arial"/>
          <w:sz w:val="24"/>
        </w:rPr>
        <w:t xml:space="preserve"> </w:t>
      </w:r>
    </w:p>
    <w:p w14:paraId="51978559" w14:textId="1DCA27BB" w:rsidR="00F541F7" w:rsidRPr="00B42F23" w:rsidRDefault="00F541F7" w:rsidP="00E44C62">
      <w:pPr>
        <w:jc w:val="both"/>
        <w:rPr>
          <w:rFonts w:ascii="Arial" w:hAnsi="Arial" w:cs="Arial"/>
          <w:sz w:val="24"/>
        </w:rPr>
      </w:pPr>
      <w:r w:rsidRPr="00B42F23">
        <w:rPr>
          <w:rFonts w:ascii="Arial" w:hAnsi="Arial" w:cs="Arial"/>
          <w:sz w:val="24"/>
        </w:rPr>
        <w:t xml:space="preserve">The proposal for this work came from the executive group of the National Network of Chairs of Safeguarding Adults Boards who suggested that it would be very helpful to understand the nature of the impact of Covid-19 and the lockdown on safeguarding activity before the NHS Digital returns are published (see below). This proposal is supported by </w:t>
      </w:r>
      <w:r w:rsidR="00324F89" w:rsidRPr="00B42F23">
        <w:rPr>
          <w:rFonts w:ascii="Arial" w:hAnsi="Arial" w:cs="Arial"/>
          <w:sz w:val="24"/>
        </w:rPr>
        <w:t xml:space="preserve">LGA and ADASS, through </w:t>
      </w:r>
      <w:r w:rsidRPr="00B42F23">
        <w:rPr>
          <w:rFonts w:ascii="Arial" w:hAnsi="Arial" w:cs="Arial"/>
          <w:sz w:val="24"/>
        </w:rPr>
        <w:t>the Safeguarding workstream of the Adult Social Care Hub (joint LGA/ADASS), Care and Health Improvement Programme, the co-Chairs of the National Principal Social Workers Network and the safeguarding lead at the Department of Health and Social Care.</w:t>
      </w:r>
    </w:p>
    <w:p w14:paraId="257C41BF" w14:textId="77777777" w:rsidR="007F32B1" w:rsidRPr="00B42F23" w:rsidRDefault="007F32B1" w:rsidP="00E44C62">
      <w:pPr>
        <w:jc w:val="both"/>
        <w:rPr>
          <w:rFonts w:ascii="Arial" w:hAnsi="Arial" w:cs="Arial"/>
          <w:b/>
          <w:sz w:val="24"/>
          <w:highlight w:val="yellow"/>
        </w:rPr>
      </w:pPr>
    </w:p>
    <w:p w14:paraId="2F48CF41" w14:textId="13F47D6C" w:rsidR="00F541F7" w:rsidRPr="00B42F23" w:rsidRDefault="00F541F7" w:rsidP="00E44C62">
      <w:pPr>
        <w:jc w:val="both"/>
        <w:rPr>
          <w:rFonts w:ascii="Arial" w:hAnsi="Arial" w:cs="Arial"/>
          <w:b/>
          <w:sz w:val="24"/>
        </w:rPr>
      </w:pPr>
      <w:r w:rsidRPr="00B42F23">
        <w:rPr>
          <w:rFonts w:ascii="Arial" w:hAnsi="Arial" w:cs="Arial"/>
          <w:b/>
          <w:sz w:val="24"/>
          <w:highlight w:val="yellow"/>
        </w:rPr>
        <w:t>What are our data sources?</w:t>
      </w:r>
      <w:r w:rsidR="00A90EDC" w:rsidRPr="00B42F23">
        <w:rPr>
          <w:rFonts w:ascii="Arial" w:hAnsi="Arial" w:cs="Arial"/>
          <w:b/>
          <w:sz w:val="24"/>
        </w:rPr>
        <w:t xml:space="preserve"> </w:t>
      </w:r>
      <w:r w:rsidR="00A90EDC" w:rsidRPr="00B42F23">
        <w:rPr>
          <w:rFonts w:ascii="Arial" w:hAnsi="Arial" w:cs="Arial"/>
          <w:b/>
          <w:sz w:val="24"/>
          <w:highlight w:val="yellow"/>
        </w:rPr>
        <w:t>And current context</w:t>
      </w:r>
    </w:p>
    <w:p w14:paraId="1743D04D" w14:textId="68855D2C" w:rsidR="00F541F7" w:rsidRPr="00B42F23" w:rsidRDefault="00F541F7" w:rsidP="00E44C62">
      <w:pPr>
        <w:jc w:val="both"/>
        <w:rPr>
          <w:rFonts w:ascii="Arial" w:hAnsi="Arial" w:cs="Arial"/>
          <w:sz w:val="24"/>
        </w:rPr>
      </w:pPr>
      <w:r w:rsidRPr="00B42F23">
        <w:rPr>
          <w:rFonts w:ascii="Arial" w:hAnsi="Arial" w:cs="Arial"/>
          <w:sz w:val="24"/>
        </w:rPr>
        <w:t>The Safeguarding Adults Collection (SAC) is an annual data collection from local authorities which captures information about safeguarding activity. Data is collected, submitted to NHS Digital and published at the end of the following calendar year (i.e. data for 2019/20 would normally be published at the end of 2020, although the collection deadline has been deferred at the moment, and data for 2020/21 would normally be published at the end of 2021). Therefore</w:t>
      </w:r>
      <w:r w:rsidR="000D056E" w:rsidRPr="00B42F23">
        <w:rPr>
          <w:rFonts w:ascii="Arial" w:hAnsi="Arial" w:cs="Arial"/>
          <w:sz w:val="24"/>
        </w:rPr>
        <w:t>,</w:t>
      </w:r>
      <w:r w:rsidRPr="00B42F23">
        <w:rPr>
          <w:rFonts w:ascii="Arial" w:hAnsi="Arial" w:cs="Arial"/>
          <w:sz w:val="24"/>
        </w:rPr>
        <w:t xml:space="preserve"> there is considerable delay before the impact of Covid-19 on safeguarding activity would be able to be described and understood across England.</w:t>
      </w:r>
    </w:p>
    <w:p w14:paraId="5F544ED4" w14:textId="48270E4D" w:rsidR="00A90EDC" w:rsidRPr="00B42F23" w:rsidRDefault="00A90EDC" w:rsidP="00E44C62">
      <w:pPr>
        <w:jc w:val="both"/>
        <w:rPr>
          <w:rFonts w:ascii="Arial" w:hAnsi="Arial" w:cs="Arial"/>
          <w:sz w:val="24"/>
        </w:rPr>
      </w:pPr>
      <w:r w:rsidRPr="00B42F23">
        <w:rPr>
          <w:rFonts w:ascii="Arial" w:hAnsi="Arial" w:cs="Arial"/>
          <w:sz w:val="24"/>
        </w:rPr>
        <w:t xml:space="preserve">This </w:t>
      </w:r>
      <w:r w:rsidR="00B32FCB" w:rsidRPr="00B42F23">
        <w:rPr>
          <w:rFonts w:ascii="Arial" w:hAnsi="Arial" w:cs="Arial"/>
          <w:sz w:val="24"/>
        </w:rPr>
        <w:t>Insight project</w:t>
      </w:r>
      <w:r w:rsidRPr="00B42F23">
        <w:rPr>
          <w:rFonts w:ascii="Arial" w:hAnsi="Arial" w:cs="Arial"/>
          <w:sz w:val="24"/>
        </w:rPr>
        <w:t xml:space="preserve"> is entirely voluntary as it is recognised that Local Authorities continue to be under considerable pressure to meet other mandatory data requests from central government, which means it may be difficult to respond to this particular request. There may be conflicting priorities and so th</w:t>
      </w:r>
      <w:r w:rsidR="00F50D36" w:rsidRPr="00B42F23">
        <w:rPr>
          <w:rFonts w:ascii="Arial" w:hAnsi="Arial" w:cs="Arial"/>
          <w:sz w:val="24"/>
        </w:rPr>
        <w:t>is survey</w:t>
      </w:r>
      <w:r w:rsidRPr="00B42F23">
        <w:rPr>
          <w:rFonts w:ascii="Arial" w:hAnsi="Arial" w:cs="Arial"/>
          <w:sz w:val="24"/>
        </w:rPr>
        <w:t xml:space="preserve"> request is flexible (provide whatever you can) and the timeframes are indicative (provide what you can when you can).  </w:t>
      </w:r>
    </w:p>
    <w:p w14:paraId="48865950" w14:textId="77777777" w:rsidR="007F32B1" w:rsidRPr="00B42F23" w:rsidRDefault="007F32B1" w:rsidP="00E44C62">
      <w:pPr>
        <w:jc w:val="both"/>
        <w:rPr>
          <w:rFonts w:ascii="Arial" w:hAnsi="Arial" w:cs="Arial"/>
          <w:b/>
          <w:sz w:val="24"/>
          <w:highlight w:val="yellow"/>
        </w:rPr>
      </w:pPr>
    </w:p>
    <w:p w14:paraId="17477567" w14:textId="2AF307FE" w:rsidR="00446591" w:rsidRPr="00B42F23" w:rsidRDefault="00446591" w:rsidP="00E44C62">
      <w:pPr>
        <w:jc w:val="both"/>
        <w:rPr>
          <w:rFonts w:ascii="Arial" w:hAnsi="Arial" w:cs="Arial"/>
          <w:b/>
          <w:sz w:val="24"/>
        </w:rPr>
      </w:pPr>
      <w:r w:rsidRPr="00B42F23">
        <w:rPr>
          <w:rFonts w:ascii="Arial" w:hAnsi="Arial" w:cs="Arial"/>
          <w:b/>
          <w:sz w:val="24"/>
          <w:highlight w:val="yellow"/>
        </w:rPr>
        <w:t>What can we do</w:t>
      </w:r>
      <w:r w:rsidR="00F541F7" w:rsidRPr="00B42F23">
        <w:rPr>
          <w:rFonts w:ascii="Arial" w:hAnsi="Arial" w:cs="Arial"/>
          <w:b/>
          <w:sz w:val="24"/>
          <w:highlight w:val="yellow"/>
        </w:rPr>
        <w:t xml:space="preserve"> now</w:t>
      </w:r>
      <w:r w:rsidRPr="00B42F23">
        <w:rPr>
          <w:rFonts w:ascii="Arial" w:hAnsi="Arial" w:cs="Arial"/>
          <w:b/>
          <w:sz w:val="24"/>
          <w:highlight w:val="yellow"/>
        </w:rPr>
        <w:t>?</w:t>
      </w:r>
    </w:p>
    <w:p w14:paraId="020FD757" w14:textId="77777777" w:rsidR="00B32FCB" w:rsidRPr="00B42F23" w:rsidRDefault="00F50D36" w:rsidP="00E44C62">
      <w:pPr>
        <w:jc w:val="both"/>
        <w:rPr>
          <w:rFonts w:ascii="Arial" w:hAnsi="Arial" w:cs="Arial"/>
          <w:sz w:val="24"/>
        </w:rPr>
      </w:pPr>
      <w:r w:rsidRPr="00B42F23">
        <w:rPr>
          <w:rFonts w:ascii="Arial" w:hAnsi="Arial" w:cs="Arial"/>
          <w:sz w:val="24"/>
        </w:rPr>
        <w:t>This</w:t>
      </w:r>
      <w:r w:rsidR="00446591" w:rsidRPr="00B42F23">
        <w:rPr>
          <w:rFonts w:ascii="Arial" w:hAnsi="Arial" w:cs="Arial"/>
          <w:sz w:val="24"/>
        </w:rPr>
        <w:t xml:space="preserve"> </w:t>
      </w:r>
      <w:r w:rsidR="00446591" w:rsidRPr="00B42F23">
        <w:rPr>
          <w:rFonts w:ascii="Arial" w:hAnsi="Arial" w:cs="Arial"/>
          <w:b/>
          <w:bCs/>
          <w:sz w:val="24"/>
        </w:rPr>
        <w:t>voluntary collection of data</w:t>
      </w:r>
      <w:r w:rsidR="00324F89" w:rsidRPr="00B42F23">
        <w:rPr>
          <w:rFonts w:ascii="Arial" w:hAnsi="Arial" w:cs="Arial"/>
          <w:b/>
          <w:bCs/>
          <w:sz w:val="24"/>
        </w:rPr>
        <w:t xml:space="preserve"> and insight</w:t>
      </w:r>
      <w:r w:rsidR="00446591" w:rsidRPr="00B42F23">
        <w:rPr>
          <w:rFonts w:ascii="Arial" w:hAnsi="Arial" w:cs="Arial"/>
          <w:b/>
          <w:bCs/>
          <w:sz w:val="24"/>
        </w:rPr>
        <w:t xml:space="preserve"> </w:t>
      </w:r>
      <w:r w:rsidR="00446591" w:rsidRPr="00B42F23">
        <w:rPr>
          <w:rFonts w:ascii="Arial" w:hAnsi="Arial" w:cs="Arial"/>
          <w:sz w:val="24"/>
        </w:rPr>
        <w:t>on safeguarding activity</w:t>
      </w:r>
      <w:r w:rsidRPr="00B42F23">
        <w:rPr>
          <w:rFonts w:ascii="Arial" w:hAnsi="Arial" w:cs="Arial"/>
          <w:sz w:val="24"/>
        </w:rPr>
        <w:t xml:space="preserve"> aims to</w:t>
      </w:r>
      <w:r w:rsidR="00446591" w:rsidRPr="00B42F23">
        <w:rPr>
          <w:rFonts w:ascii="Arial" w:hAnsi="Arial" w:cs="Arial"/>
          <w:sz w:val="24"/>
        </w:rPr>
        <w:t xml:space="preserve"> compar</w:t>
      </w:r>
      <w:r w:rsidRPr="00B42F23">
        <w:rPr>
          <w:rFonts w:ascii="Arial" w:hAnsi="Arial" w:cs="Arial"/>
          <w:sz w:val="24"/>
        </w:rPr>
        <w:t>e</w:t>
      </w:r>
      <w:r w:rsidR="00446591" w:rsidRPr="00B42F23">
        <w:rPr>
          <w:rFonts w:ascii="Arial" w:hAnsi="Arial" w:cs="Arial"/>
          <w:sz w:val="24"/>
        </w:rPr>
        <w:t xml:space="preserve"> levels between 2019 and 202</w:t>
      </w:r>
      <w:r w:rsidR="00107647" w:rsidRPr="00B42F23">
        <w:rPr>
          <w:rFonts w:ascii="Arial" w:hAnsi="Arial" w:cs="Arial"/>
          <w:sz w:val="24"/>
        </w:rPr>
        <w:t>0</w:t>
      </w:r>
      <w:r w:rsidR="00446591" w:rsidRPr="00B42F23">
        <w:rPr>
          <w:rFonts w:ascii="Arial" w:hAnsi="Arial" w:cs="Arial"/>
          <w:sz w:val="24"/>
        </w:rPr>
        <w:t>, for example looking at the differences between activity in March 2019 and March 2020</w:t>
      </w:r>
      <w:r w:rsidRPr="00B42F23">
        <w:rPr>
          <w:rFonts w:ascii="Arial" w:hAnsi="Arial" w:cs="Arial"/>
          <w:sz w:val="24"/>
        </w:rPr>
        <w:t xml:space="preserve"> to see what the impact of Covid-19 is on activity levels and types</w:t>
      </w:r>
      <w:r w:rsidR="00446591" w:rsidRPr="00B42F23">
        <w:rPr>
          <w:rFonts w:ascii="Arial" w:hAnsi="Arial" w:cs="Arial"/>
          <w:sz w:val="24"/>
        </w:rPr>
        <w:t xml:space="preserve">. </w:t>
      </w:r>
      <w:r w:rsidR="00190E8E" w:rsidRPr="00B42F23">
        <w:rPr>
          <w:rFonts w:ascii="Arial" w:hAnsi="Arial" w:cs="Arial"/>
          <w:sz w:val="24"/>
        </w:rPr>
        <w:t xml:space="preserve">Rather than the </w:t>
      </w:r>
      <w:r w:rsidR="00C05E26" w:rsidRPr="00B42F23">
        <w:rPr>
          <w:rFonts w:ascii="Arial" w:hAnsi="Arial" w:cs="Arial"/>
          <w:sz w:val="24"/>
        </w:rPr>
        <w:t>full</w:t>
      </w:r>
      <w:r w:rsidR="00190E8E" w:rsidRPr="00B42F23">
        <w:rPr>
          <w:rFonts w:ascii="Arial" w:hAnsi="Arial" w:cs="Arial"/>
          <w:sz w:val="24"/>
        </w:rPr>
        <w:t xml:space="preserve"> SAC return,</w:t>
      </w:r>
      <w:r w:rsidRPr="00B42F23">
        <w:rPr>
          <w:rFonts w:ascii="Arial" w:hAnsi="Arial" w:cs="Arial"/>
          <w:sz w:val="24"/>
        </w:rPr>
        <w:t xml:space="preserve"> a sub-set of the</w:t>
      </w:r>
      <w:r w:rsidR="00446591" w:rsidRPr="00B42F23">
        <w:rPr>
          <w:rFonts w:ascii="Arial" w:hAnsi="Arial" w:cs="Arial"/>
          <w:sz w:val="24"/>
        </w:rPr>
        <w:t xml:space="preserve"> data </w:t>
      </w:r>
      <w:r w:rsidR="00190E8E" w:rsidRPr="00B42F23">
        <w:rPr>
          <w:rFonts w:ascii="Arial" w:hAnsi="Arial" w:cs="Arial"/>
          <w:sz w:val="24"/>
        </w:rPr>
        <w:t>is proposed</w:t>
      </w:r>
      <w:r w:rsidRPr="00B42F23">
        <w:rPr>
          <w:rFonts w:ascii="Arial" w:hAnsi="Arial" w:cs="Arial"/>
          <w:sz w:val="24"/>
        </w:rPr>
        <w:t xml:space="preserve"> (see pro forma for further details – and not all the fields need to be filled in)</w:t>
      </w:r>
      <w:r w:rsidR="00324F89" w:rsidRPr="00B42F23">
        <w:rPr>
          <w:rFonts w:ascii="Arial" w:hAnsi="Arial" w:cs="Arial"/>
          <w:sz w:val="24"/>
        </w:rPr>
        <w:t xml:space="preserve">. </w:t>
      </w:r>
    </w:p>
    <w:p w14:paraId="22839A3B" w14:textId="7F414218" w:rsidR="00422EFE" w:rsidRPr="00B42F23" w:rsidRDefault="00324F89" w:rsidP="00E44C62">
      <w:pPr>
        <w:jc w:val="both"/>
        <w:rPr>
          <w:rFonts w:ascii="Arial" w:hAnsi="Arial" w:cs="Arial"/>
          <w:sz w:val="24"/>
        </w:rPr>
      </w:pPr>
      <w:r w:rsidRPr="00B42F23">
        <w:rPr>
          <w:rFonts w:ascii="Arial" w:hAnsi="Arial" w:cs="Arial"/>
          <w:sz w:val="24"/>
        </w:rPr>
        <w:t>The pro forma includes</w:t>
      </w:r>
      <w:r w:rsidR="00190E8E" w:rsidRPr="00B42F23">
        <w:rPr>
          <w:rFonts w:ascii="Arial" w:hAnsi="Arial" w:cs="Arial"/>
          <w:sz w:val="24"/>
        </w:rPr>
        <w:t xml:space="preserve"> </w:t>
      </w:r>
      <w:r w:rsidR="00F50D36" w:rsidRPr="00B42F23">
        <w:rPr>
          <w:rFonts w:ascii="Arial" w:hAnsi="Arial" w:cs="Arial"/>
          <w:sz w:val="24"/>
        </w:rPr>
        <w:t xml:space="preserve">space for </w:t>
      </w:r>
      <w:r w:rsidR="00190E8E" w:rsidRPr="00B42F23">
        <w:rPr>
          <w:rFonts w:ascii="Arial" w:hAnsi="Arial" w:cs="Arial"/>
          <w:sz w:val="24"/>
        </w:rPr>
        <w:t xml:space="preserve">free text from participants regarding their insight into what </w:t>
      </w:r>
      <w:r w:rsidRPr="00B42F23">
        <w:rPr>
          <w:rFonts w:ascii="Arial" w:hAnsi="Arial" w:cs="Arial"/>
          <w:sz w:val="24"/>
        </w:rPr>
        <w:t xml:space="preserve">is known </w:t>
      </w:r>
      <w:r w:rsidR="00190E8E" w:rsidRPr="00B42F23">
        <w:rPr>
          <w:rFonts w:ascii="Arial" w:hAnsi="Arial" w:cs="Arial"/>
          <w:sz w:val="24"/>
        </w:rPr>
        <w:t>about local safeguarding issues and activity</w:t>
      </w:r>
      <w:r w:rsidR="00F50D36" w:rsidRPr="00B42F23">
        <w:rPr>
          <w:rFonts w:ascii="Arial" w:hAnsi="Arial" w:cs="Arial"/>
          <w:sz w:val="24"/>
        </w:rPr>
        <w:t>, what other information they might be using to understand the impac</w:t>
      </w:r>
      <w:r w:rsidR="00814A7F" w:rsidRPr="00B42F23">
        <w:rPr>
          <w:rFonts w:ascii="Arial" w:hAnsi="Arial" w:cs="Arial"/>
          <w:sz w:val="24"/>
        </w:rPr>
        <w:t>t</w:t>
      </w:r>
      <w:r w:rsidR="00F50D36" w:rsidRPr="00B42F23">
        <w:rPr>
          <w:rFonts w:ascii="Arial" w:hAnsi="Arial" w:cs="Arial"/>
          <w:sz w:val="24"/>
        </w:rPr>
        <w:t xml:space="preserve"> of Covid-19 on safeguarding activity local</w:t>
      </w:r>
      <w:r w:rsidR="00B32FCB" w:rsidRPr="00B42F23">
        <w:rPr>
          <w:rFonts w:ascii="Arial" w:hAnsi="Arial" w:cs="Arial"/>
          <w:sz w:val="24"/>
        </w:rPr>
        <w:t>l</w:t>
      </w:r>
      <w:r w:rsidR="00F50D36" w:rsidRPr="00B42F23">
        <w:rPr>
          <w:rFonts w:ascii="Arial" w:hAnsi="Arial" w:cs="Arial"/>
          <w:sz w:val="24"/>
        </w:rPr>
        <w:t>y.</w:t>
      </w:r>
    </w:p>
    <w:p w14:paraId="79368896" w14:textId="6A8EBD2C" w:rsidR="00190E8E" w:rsidRPr="00B42F23" w:rsidRDefault="00190E8E" w:rsidP="00E44C62">
      <w:pPr>
        <w:jc w:val="both"/>
        <w:rPr>
          <w:rFonts w:ascii="Arial" w:hAnsi="Arial" w:cs="Arial"/>
          <w:sz w:val="24"/>
        </w:rPr>
      </w:pPr>
      <w:r w:rsidRPr="00B42F23">
        <w:rPr>
          <w:rFonts w:ascii="Arial" w:hAnsi="Arial" w:cs="Arial"/>
          <w:sz w:val="24"/>
        </w:rPr>
        <w:t>Participants are asked to provide</w:t>
      </w:r>
      <w:r w:rsidR="00C05E26" w:rsidRPr="00B42F23">
        <w:rPr>
          <w:rFonts w:ascii="Arial" w:hAnsi="Arial" w:cs="Arial"/>
          <w:sz w:val="24"/>
        </w:rPr>
        <w:t xml:space="preserve"> the following</w:t>
      </w:r>
      <w:r w:rsidRPr="00B42F23">
        <w:rPr>
          <w:rFonts w:ascii="Arial" w:hAnsi="Arial" w:cs="Arial"/>
          <w:sz w:val="24"/>
        </w:rPr>
        <w:t>:</w:t>
      </w:r>
    </w:p>
    <w:p w14:paraId="147296B9" w14:textId="77777777" w:rsidR="00F510EF" w:rsidRPr="00B42F23" w:rsidRDefault="00F510EF" w:rsidP="00E44C62">
      <w:pPr>
        <w:jc w:val="both"/>
        <w:rPr>
          <w:rFonts w:ascii="Arial" w:hAnsi="Arial" w:cs="Arial"/>
          <w:b/>
          <w:bCs/>
          <w:i/>
          <w:iCs/>
          <w:sz w:val="24"/>
        </w:rPr>
      </w:pPr>
      <w:r w:rsidRPr="00B42F23">
        <w:rPr>
          <w:rFonts w:ascii="Arial" w:hAnsi="Arial" w:cs="Arial"/>
          <w:b/>
          <w:bCs/>
          <w:i/>
          <w:iCs/>
          <w:sz w:val="24"/>
        </w:rPr>
        <w:t>I</w:t>
      </w:r>
      <w:r w:rsidR="00846ADD" w:rsidRPr="00B42F23">
        <w:rPr>
          <w:rFonts w:ascii="Arial" w:hAnsi="Arial" w:cs="Arial"/>
          <w:b/>
          <w:bCs/>
          <w:i/>
          <w:iCs/>
          <w:sz w:val="24"/>
        </w:rPr>
        <w:t>nformation request (activity during lock down</w:t>
      </w:r>
      <w:r w:rsidRPr="00B42F23">
        <w:rPr>
          <w:rFonts w:ascii="Arial" w:hAnsi="Arial" w:cs="Arial"/>
          <w:b/>
          <w:bCs/>
          <w:i/>
          <w:iCs/>
          <w:sz w:val="24"/>
        </w:rPr>
        <w:t xml:space="preserve"> and as lockdown has been eased</w:t>
      </w:r>
      <w:r w:rsidR="00846ADD" w:rsidRPr="00B42F23">
        <w:rPr>
          <w:rFonts w:ascii="Arial" w:hAnsi="Arial" w:cs="Arial"/>
          <w:b/>
          <w:bCs/>
          <w:i/>
          <w:iCs/>
          <w:sz w:val="24"/>
        </w:rPr>
        <w:t xml:space="preserve">) </w:t>
      </w:r>
    </w:p>
    <w:p w14:paraId="00FC21B9" w14:textId="180466CB" w:rsidR="00846ADD" w:rsidRPr="00B42F23" w:rsidRDefault="00F510EF" w:rsidP="00E44C62">
      <w:pPr>
        <w:jc w:val="both"/>
        <w:rPr>
          <w:rFonts w:ascii="Arial" w:hAnsi="Arial" w:cs="Arial"/>
          <w:b/>
          <w:bCs/>
          <w:i/>
          <w:iCs/>
          <w:sz w:val="24"/>
        </w:rPr>
      </w:pPr>
      <w:r w:rsidRPr="00B42F23">
        <w:rPr>
          <w:rFonts w:ascii="Arial" w:hAnsi="Arial" w:cs="Arial"/>
          <w:b/>
          <w:bCs/>
          <w:i/>
          <w:iCs/>
          <w:sz w:val="24"/>
        </w:rPr>
        <w:lastRenderedPageBreak/>
        <w:t>By August</w:t>
      </w:r>
      <w:r w:rsidR="00846ADD" w:rsidRPr="00B42F23">
        <w:rPr>
          <w:rFonts w:ascii="Arial" w:hAnsi="Arial" w:cs="Arial"/>
          <w:b/>
          <w:bCs/>
          <w:i/>
          <w:iCs/>
          <w:sz w:val="24"/>
        </w:rPr>
        <w:t xml:space="preserve"> </w:t>
      </w:r>
      <w:r w:rsidR="000D056E" w:rsidRPr="00B42F23">
        <w:rPr>
          <w:rFonts w:ascii="Arial" w:hAnsi="Arial" w:cs="Arial"/>
          <w:b/>
          <w:bCs/>
          <w:i/>
          <w:iCs/>
          <w:sz w:val="24"/>
        </w:rPr>
        <w:t>3</w:t>
      </w:r>
      <w:r w:rsidR="004A4522" w:rsidRPr="00B42F23">
        <w:rPr>
          <w:rFonts w:ascii="Arial" w:hAnsi="Arial" w:cs="Arial"/>
          <w:b/>
          <w:bCs/>
          <w:i/>
          <w:iCs/>
          <w:sz w:val="24"/>
        </w:rPr>
        <w:t>1</w:t>
      </w:r>
      <w:r w:rsidR="004A4522" w:rsidRPr="00B42F23">
        <w:rPr>
          <w:rFonts w:ascii="Arial" w:hAnsi="Arial" w:cs="Arial"/>
          <w:b/>
          <w:bCs/>
          <w:i/>
          <w:iCs/>
          <w:sz w:val="24"/>
          <w:vertAlign w:val="superscript"/>
        </w:rPr>
        <w:t>st</w:t>
      </w:r>
      <w:r w:rsidR="004A4522" w:rsidRPr="00B42F23">
        <w:rPr>
          <w:rFonts w:ascii="Arial" w:hAnsi="Arial" w:cs="Arial"/>
          <w:b/>
          <w:bCs/>
          <w:i/>
          <w:iCs/>
          <w:sz w:val="24"/>
        </w:rPr>
        <w:t xml:space="preserve"> </w:t>
      </w:r>
      <w:r w:rsidR="00846ADD" w:rsidRPr="00B42F23">
        <w:rPr>
          <w:rFonts w:ascii="Arial" w:hAnsi="Arial" w:cs="Arial"/>
          <w:b/>
          <w:bCs/>
          <w:i/>
          <w:iCs/>
          <w:sz w:val="24"/>
        </w:rPr>
        <w:t>2020</w:t>
      </w:r>
    </w:p>
    <w:p w14:paraId="3C22E505" w14:textId="79214042" w:rsidR="00190E8E" w:rsidRPr="00B42F23" w:rsidRDefault="00F541F7" w:rsidP="00E44C62">
      <w:pPr>
        <w:pStyle w:val="ListParagraph"/>
        <w:numPr>
          <w:ilvl w:val="0"/>
          <w:numId w:val="1"/>
        </w:numPr>
        <w:jc w:val="both"/>
        <w:rPr>
          <w:rFonts w:ascii="Arial" w:hAnsi="Arial" w:cs="Arial"/>
          <w:sz w:val="24"/>
        </w:rPr>
      </w:pPr>
      <w:r w:rsidRPr="00B42F23">
        <w:rPr>
          <w:rFonts w:ascii="Arial" w:hAnsi="Arial" w:cs="Arial"/>
          <w:sz w:val="24"/>
        </w:rPr>
        <w:t>Monthly i</w:t>
      </w:r>
      <w:r w:rsidR="00190E8E" w:rsidRPr="00B42F23">
        <w:rPr>
          <w:rFonts w:ascii="Arial" w:hAnsi="Arial" w:cs="Arial"/>
          <w:sz w:val="24"/>
        </w:rPr>
        <w:t>nformation r</w:t>
      </w:r>
      <w:r w:rsidR="00B6524F" w:rsidRPr="00B42F23">
        <w:rPr>
          <w:rFonts w:ascii="Arial" w:hAnsi="Arial" w:cs="Arial"/>
          <w:sz w:val="24"/>
        </w:rPr>
        <w:t xml:space="preserve">egarding </w:t>
      </w:r>
      <w:r w:rsidR="00CA2BB9" w:rsidRPr="00B42F23">
        <w:rPr>
          <w:rFonts w:ascii="Arial" w:hAnsi="Arial" w:cs="Arial"/>
          <w:sz w:val="24"/>
        </w:rPr>
        <w:t xml:space="preserve">number of </w:t>
      </w:r>
      <w:r w:rsidRPr="00B42F23">
        <w:rPr>
          <w:rFonts w:ascii="Arial" w:hAnsi="Arial" w:cs="Arial"/>
          <w:sz w:val="24"/>
        </w:rPr>
        <w:t xml:space="preserve">safeguarding </w:t>
      </w:r>
      <w:r w:rsidR="00B6524F" w:rsidRPr="00B42F23">
        <w:rPr>
          <w:rFonts w:ascii="Arial" w:hAnsi="Arial" w:cs="Arial"/>
          <w:sz w:val="24"/>
        </w:rPr>
        <w:t xml:space="preserve">concerns, </w:t>
      </w:r>
      <w:r w:rsidR="00C05E26" w:rsidRPr="00B42F23">
        <w:rPr>
          <w:rFonts w:ascii="Arial" w:hAnsi="Arial" w:cs="Arial"/>
          <w:sz w:val="24"/>
        </w:rPr>
        <w:t xml:space="preserve">section 42 </w:t>
      </w:r>
      <w:r w:rsidR="00B6524F" w:rsidRPr="00B42F23">
        <w:rPr>
          <w:rFonts w:ascii="Arial" w:hAnsi="Arial" w:cs="Arial"/>
          <w:sz w:val="24"/>
        </w:rPr>
        <w:t>enquiries</w:t>
      </w:r>
      <w:r w:rsidR="0054408D" w:rsidRPr="00B42F23">
        <w:rPr>
          <w:rFonts w:ascii="Arial" w:hAnsi="Arial" w:cs="Arial"/>
          <w:sz w:val="24"/>
        </w:rPr>
        <w:t>,</w:t>
      </w:r>
      <w:r w:rsidR="00B6524F" w:rsidRPr="00B42F23">
        <w:rPr>
          <w:rFonts w:ascii="Arial" w:hAnsi="Arial" w:cs="Arial"/>
          <w:sz w:val="24"/>
        </w:rPr>
        <w:t xml:space="preserve"> types of abuse,</w:t>
      </w:r>
      <w:r w:rsidR="00446591" w:rsidRPr="00B42F23">
        <w:rPr>
          <w:rFonts w:ascii="Arial" w:hAnsi="Arial" w:cs="Arial"/>
          <w:sz w:val="24"/>
        </w:rPr>
        <w:t xml:space="preserve"> </w:t>
      </w:r>
      <w:r w:rsidR="0054408D" w:rsidRPr="00B42F23">
        <w:rPr>
          <w:rFonts w:ascii="Arial" w:hAnsi="Arial" w:cs="Arial"/>
          <w:sz w:val="24"/>
        </w:rPr>
        <w:t>age</w:t>
      </w:r>
      <w:r w:rsidR="005D7EB4" w:rsidRPr="00B42F23">
        <w:rPr>
          <w:rFonts w:ascii="Arial" w:hAnsi="Arial" w:cs="Arial"/>
          <w:sz w:val="24"/>
        </w:rPr>
        <w:t xml:space="preserve"> and </w:t>
      </w:r>
      <w:r w:rsidRPr="00B42F23">
        <w:rPr>
          <w:rFonts w:ascii="Arial" w:hAnsi="Arial" w:cs="Arial"/>
          <w:sz w:val="24"/>
        </w:rPr>
        <w:t>risk management</w:t>
      </w:r>
      <w:r w:rsidR="00190E8E" w:rsidRPr="00B42F23">
        <w:rPr>
          <w:rFonts w:ascii="Arial" w:hAnsi="Arial" w:cs="Arial"/>
          <w:sz w:val="24"/>
        </w:rPr>
        <w:t>;</w:t>
      </w:r>
    </w:p>
    <w:p w14:paraId="111CD08C" w14:textId="1FA059AE" w:rsidR="00F541F7" w:rsidRPr="00B42F23" w:rsidRDefault="00B32FCB" w:rsidP="00E44C62">
      <w:pPr>
        <w:pStyle w:val="ListParagraph"/>
        <w:numPr>
          <w:ilvl w:val="0"/>
          <w:numId w:val="1"/>
        </w:numPr>
        <w:jc w:val="both"/>
        <w:rPr>
          <w:rFonts w:ascii="Arial" w:hAnsi="Arial" w:cs="Arial"/>
          <w:sz w:val="24"/>
        </w:rPr>
      </w:pPr>
      <w:r w:rsidRPr="00B42F23">
        <w:rPr>
          <w:rFonts w:ascii="Arial" w:hAnsi="Arial" w:cs="Arial"/>
          <w:sz w:val="24"/>
        </w:rPr>
        <w:t>M</w:t>
      </w:r>
      <w:r w:rsidR="00C05E26" w:rsidRPr="00B42F23">
        <w:rPr>
          <w:rFonts w:ascii="Arial" w:hAnsi="Arial" w:cs="Arial"/>
          <w:sz w:val="24"/>
        </w:rPr>
        <w:t>onthly information</w:t>
      </w:r>
      <w:r w:rsidR="00F541F7" w:rsidRPr="00B42F23">
        <w:rPr>
          <w:rFonts w:ascii="Arial" w:hAnsi="Arial" w:cs="Arial"/>
          <w:sz w:val="24"/>
        </w:rPr>
        <w:t xml:space="preserve"> extend</w:t>
      </w:r>
      <w:r w:rsidR="00F50D36" w:rsidRPr="00B42F23">
        <w:rPr>
          <w:rFonts w:ascii="Arial" w:hAnsi="Arial" w:cs="Arial"/>
          <w:sz w:val="24"/>
        </w:rPr>
        <w:t>ing</w:t>
      </w:r>
      <w:r w:rsidR="00F541F7" w:rsidRPr="00B42F23">
        <w:rPr>
          <w:rFonts w:ascii="Arial" w:hAnsi="Arial" w:cs="Arial"/>
          <w:sz w:val="24"/>
        </w:rPr>
        <w:t xml:space="preserve"> back to</w:t>
      </w:r>
      <w:r w:rsidR="00231D27" w:rsidRPr="00B42F23">
        <w:rPr>
          <w:rFonts w:ascii="Arial" w:hAnsi="Arial" w:cs="Arial"/>
          <w:sz w:val="24"/>
        </w:rPr>
        <w:t xml:space="preserve"> January</w:t>
      </w:r>
      <w:r w:rsidR="00190E8E" w:rsidRPr="00B42F23">
        <w:rPr>
          <w:rFonts w:ascii="Arial" w:hAnsi="Arial" w:cs="Arial"/>
          <w:sz w:val="24"/>
        </w:rPr>
        <w:t xml:space="preserve"> 20</w:t>
      </w:r>
      <w:r w:rsidR="003958F4" w:rsidRPr="00B42F23">
        <w:rPr>
          <w:rFonts w:ascii="Arial" w:hAnsi="Arial" w:cs="Arial"/>
          <w:sz w:val="24"/>
        </w:rPr>
        <w:t>19</w:t>
      </w:r>
      <w:r w:rsidRPr="00B42F23">
        <w:rPr>
          <w:rFonts w:ascii="Arial" w:hAnsi="Arial" w:cs="Arial"/>
          <w:sz w:val="24"/>
        </w:rPr>
        <w:t>,</w:t>
      </w:r>
      <w:r w:rsidR="00190E8E" w:rsidRPr="00B42F23">
        <w:rPr>
          <w:rFonts w:ascii="Arial" w:hAnsi="Arial" w:cs="Arial"/>
          <w:sz w:val="24"/>
        </w:rPr>
        <w:t xml:space="preserve"> to </w:t>
      </w:r>
      <w:r w:rsidR="00F541F7" w:rsidRPr="00B42F23">
        <w:rPr>
          <w:rFonts w:ascii="Arial" w:hAnsi="Arial" w:cs="Arial"/>
          <w:sz w:val="24"/>
        </w:rPr>
        <w:t xml:space="preserve">be able to </w:t>
      </w:r>
      <w:r w:rsidR="00C05E26" w:rsidRPr="00B42F23">
        <w:rPr>
          <w:rFonts w:ascii="Arial" w:hAnsi="Arial" w:cs="Arial"/>
          <w:sz w:val="24"/>
        </w:rPr>
        <w:t>compar</w:t>
      </w:r>
      <w:r w:rsidR="00F541F7" w:rsidRPr="00B42F23">
        <w:rPr>
          <w:rFonts w:ascii="Arial" w:hAnsi="Arial" w:cs="Arial"/>
          <w:sz w:val="24"/>
        </w:rPr>
        <w:t>e activity to</w:t>
      </w:r>
      <w:r w:rsidR="00C05E26" w:rsidRPr="00B42F23">
        <w:rPr>
          <w:rFonts w:ascii="Arial" w:hAnsi="Arial" w:cs="Arial"/>
          <w:sz w:val="24"/>
        </w:rPr>
        <w:t xml:space="preserve"> </w:t>
      </w:r>
      <w:r w:rsidR="00190E8E" w:rsidRPr="00B42F23">
        <w:rPr>
          <w:rFonts w:ascii="Arial" w:hAnsi="Arial" w:cs="Arial"/>
          <w:sz w:val="24"/>
        </w:rPr>
        <w:t>pre-Covid</w:t>
      </w:r>
      <w:r w:rsidR="00115D3E" w:rsidRPr="00B42F23">
        <w:rPr>
          <w:rFonts w:ascii="Arial" w:hAnsi="Arial" w:cs="Arial"/>
          <w:sz w:val="24"/>
        </w:rPr>
        <w:t>-19</w:t>
      </w:r>
      <w:r w:rsidR="00190E8E" w:rsidRPr="00B42F23">
        <w:rPr>
          <w:rFonts w:ascii="Arial" w:hAnsi="Arial" w:cs="Arial"/>
          <w:sz w:val="24"/>
        </w:rPr>
        <w:t xml:space="preserve"> levels</w:t>
      </w:r>
      <w:r w:rsidRPr="00B42F23">
        <w:rPr>
          <w:rFonts w:ascii="Arial" w:hAnsi="Arial" w:cs="Arial"/>
          <w:sz w:val="24"/>
        </w:rPr>
        <w:t xml:space="preserve"> and </w:t>
      </w:r>
      <w:r w:rsidR="005268EC" w:rsidRPr="00B42F23">
        <w:rPr>
          <w:rFonts w:ascii="Arial" w:hAnsi="Arial" w:cs="Arial"/>
          <w:sz w:val="24"/>
        </w:rPr>
        <w:t>up until the end of June 2020</w:t>
      </w:r>
      <w:r w:rsidR="00814A7F" w:rsidRPr="00B42F23">
        <w:rPr>
          <w:rFonts w:ascii="Arial" w:hAnsi="Arial" w:cs="Arial"/>
          <w:sz w:val="24"/>
        </w:rPr>
        <w:t>;</w:t>
      </w:r>
    </w:p>
    <w:p w14:paraId="34687AC1" w14:textId="56A3F84F" w:rsidR="00F541F7" w:rsidRPr="00B42F23" w:rsidRDefault="00F541F7" w:rsidP="00E44C62">
      <w:pPr>
        <w:pStyle w:val="ListParagraph"/>
        <w:numPr>
          <w:ilvl w:val="0"/>
          <w:numId w:val="1"/>
        </w:numPr>
        <w:jc w:val="both"/>
        <w:rPr>
          <w:rFonts w:ascii="Arial" w:hAnsi="Arial" w:cs="Arial"/>
          <w:sz w:val="24"/>
        </w:rPr>
      </w:pPr>
      <w:r w:rsidRPr="00B42F23">
        <w:rPr>
          <w:rFonts w:ascii="Arial" w:hAnsi="Arial" w:cs="Arial"/>
          <w:sz w:val="24"/>
        </w:rPr>
        <w:t xml:space="preserve">A narrative on the data including observations about other areas and issues that are of concern </w:t>
      </w:r>
      <w:r w:rsidR="005268EC" w:rsidRPr="00B42F23">
        <w:rPr>
          <w:rFonts w:ascii="Arial" w:hAnsi="Arial" w:cs="Arial"/>
          <w:sz w:val="24"/>
        </w:rPr>
        <w:t xml:space="preserve">related to safeguarding adult </w:t>
      </w:r>
      <w:r w:rsidR="00CA2BB9" w:rsidRPr="00B42F23">
        <w:rPr>
          <w:rFonts w:ascii="Arial" w:hAnsi="Arial" w:cs="Arial"/>
          <w:sz w:val="24"/>
        </w:rPr>
        <w:t>is</w:t>
      </w:r>
      <w:r w:rsidRPr="00B42F23">
        <w:rPr>
          <w:rFonts w:ascii="Arial" w:hAnsi="Arial" w:cs="Arial"/>
          <w:sz w:val="24"/>
        </w:rPr>
        <w:t xml:space="preserve"> requested. This could include further information for example about safeguarding activity in Care Homes settings</w:t>
      </w:r>
      <w:r w:rsidR="00422EFE" w:rsidRPr="00B42F23">
        <w:rPr>
          <w:rFonts w:ascii="Arial" w:hAnsi="Arial" w:cs="Arial"/>
          <w:sz w:val="24"/>
        </w:rPr>
        <w:t xml:space="preserve"> (which could come from ‘location of risk’ data’)</w:t>
      </w:r>
      <w:r w:rsidRPr="00B42F23">
        <w:rPr>
          <w:rFonts w:ascii="Arial" w:hAnsi="Arial" w:cs="Arial"/>
          <w:sz w:val="24"/>
        </w:rPr>
        <w:t xml:space="preserve">, safeguarding people who are homeless, </w:t>
      </w:r>
      <w:r w:rsidR="00846ADD" w:rsidRPr="00B42F23">
        <w:rPr>
          <w:rFonts w:ascii="Arial" w:hAnsi="Arial" w:cs="Arial"/>
          <w:sz w:val="24"/>
        </w:rPr>
        <w:t xml:space="preserve">people experiencing domestic abuse </w:t>
      </w:r>
      <w:r w:rsidRPr="00B42F23">
        <w:rPr>
          <w:rFonts w:ascii="Arial" w:hAnsi="Arial" w:cs="Arial"/>
          <w:sz w:val="24"/>
        </w:rPr>
        <w:t xml:space="preserve">and any other local safeguarding issue which are </w:t>
      </w:r>
      <w:r w:rsidR="00846ADD" w:rsidRPr="00B42F23">
        <w:rPr>
          <w:rFonts w:ascii="Arial" w:hAnsi="Arial" w:cs="Arial"/>
          <w:sz w:val="24"/>
        </w:rPr>
        <w:t xml:space="preserve">considered </w:t>
      </w:r>
      <w:r w:rsidRPr="00B42F23">
        <w:rPr>
          <w:rFonts w:ascii="Arial" w:hAnsi="Arial" w:cs="Arial"/>
          <w:sz w:val="24"/>
        </w:rPr>
        <w:t>pertinent because of Covid-19 related impacts</w:t>
      </w:r>
      <w:r w:rsidR="00846ADD" w:rsidRPr="00B42F23">
        <w:rPr>
          <w:rFonts w:ascii="Arial" w:hAnsi="Arial" w:cs="Arial"/>
          <w:sz w:val="24"/>
        </w:rPr>
        <w:t>,</w:t>
      </w:r>
      <w:r w:rsidRPr="00B42F23">
        <w:rPr>
          <w:rFonts w:ascii="Arial" w:hAnsi="Arial" w:cs="Arial"/>
          <w:sz w:val="24"/>
        </w:rPr>
        <w:t xml:space="preserve"> but not in the SAC data set covered above</w:t>
      </w:r>
      <w:r w:rsidR="00814A7F" w:rsidRPr="00B42F23">
        <w:rPr>
          <w:rFonts w:ascii="Arial" w:hAnsi="Arial" w:cs="Arial"/>
          <w:sz w:val="24"/>
        </w:rPr>
        <w:t>;</w:t>
      </w:r>
    </w:p>
    <w:p w14:paraId="7AC1FBEB" w14:textId="49D3C488" w:rsidR="00422EFE" w:rsidRPr="00B42F23" w:rsidRDefault="00422EFE" w:rsidP="00E44C62">
      <w:pPr>
        <w:pStyle w:val="ListParagraph"/>
        <w:numPr>
          <w:ilvl w:val="0"/>
          <w:numId w:val="1"/>
        </w:numPr>
        <w:jc w:val="both"/>
        <w:rPr>
          <w:rFonts w:ascii="Arial" w:hAnsi="Arial" w:cs="Arial"/>
          <w:sz w:val="24"/>
        </w:rPr>
      </w:pPr>
      <w:r w:rsidRPr="00B42F23">
        <w:rPr>
          <w:rFonts w:ascii="Arial" w:hAnsi="Arial" w:cs="Arial"/>
          <w:sz w:val="24"/>
        </w:rPr>
        <w:t xml:space="preserve">The narrative is open text and could also cover any local insight for example noting where concerns have come from (source of referral data) indicating how the </w:t>
      </w:r>
      <w:r w:rsidR="00F50D36" w:rsidRPr="00B42F23">
        <w:rPr>
          <w:rFonts w:ascii="Arial" w:hAnsi="Arial" w:cs="Arial"/>
          <w:sz w:val="24"/>
        </w:rPr>
        <w:t xml:space="preserve">Covid-19 </w:t>
      </w:r>
      <w:r w:rsidRPr="00B42F23">
        <w:rPr>
          <w:rFonts w:ascii="Arial" w:hAnsi="Arial" w:cs="Arial"/>
          <w:sz w:val="24"/>
        </w:rPr>
        <w:t>lock down may have affected safeguarding activity.</w:t>
      </w:r>
    </w:p>
    <w:p w14:paraId="57300EF2" w14:textId="77777777" w:rsidR="005268EC" w:rsidRPr="00B42F23" w:rsidRDefault="005268EC" w:rsidP="00E44C62">
      <w:pPr>
        <w:pStyle w:val="ListParagraph"/>
        <w:jc w:val="both"/>
        <w:rPr>
          <w:rFonts w:ascii="Arial" w:hAnsi="Arial" w:cs="Arial"/>
          <w:sz w:val="24"/>
        </w:rPr>
      </w:pPr>
    </w:p>
    <w:p w14:paraId="61B7DF20" w14:textId="2160FDAD" w:rsidR="00846ADD" w:rsidRPr="00B42F23" w:rsidRDefault="00846ADD" w:rsidP="00E44C62">
      <w:pPr>
        <w:jc w:val="both"/>
        <w:rPr>
          <w:rFonts w:ascii="Arial" w:hAnsi="Arial" w:cs="Arial"/>
          <w:b/>
          <w:bCs/>
          <w:sz w:val="24"/>
        </w:rPr>
      </w:pPr>
      <w:r w:rsidRPr="00B42F23">
        <w:rPr>
          <w:rFonts w:ascii="Arial" w:hAnsi="Arial" w:cs="Arial"/>
          <w:b/>
          <w:bCs/>
          <w:sz w:val="24"/>
          <w:highlight w:val="yellow"/>
        </w:rPr>
        <w:t>What will the information be used for?</w:t>
      </w:r>
    </w:p>
    <w:p w14:paraId="4942CF9D" w14:textId="3845836F" w:rsidR="00422EFE" w:rsidRPr="00B42F23" w:rsidRDefault="00846ADD" w:rsidP="00E44C62">
      <w:pPr>
        <w:jc w:val="both"/>
        <w:rPr>
          <w:rFonts w:ascii="Arial" w:hAnsi="Arial" w:cs="Arial"/>
          <w:sz w:val="24"/>
        </w:rPr>
      </w:pPr>
      <w:r w:rsidRPr="00B42F23">
        <w:rPr>
          <w:rFonts w:ascii="Arial" w:hAnsi="Arial" w:cs="Arial"/>
          <w:sz w:val="24"/>
        </w:rPr>
        <w:t>The quality of the national picture will depend on the scale of participation across England</w:t>
      </w:r>
      <w:r w:rsidR="00422EFE" w:rsidRPr="00B42F23">
        <w:rPr>
          <w:rFonts w:ascii="Arial" w:hAnsi="Arial" w:cs="Arial"/>
          <w:sz w:val="24"/>
        </w:rPr>
        <w:t xml:space="preserve"> and whatever patterns emerge</w:t>
      </w:r>
      <w:r w:rsidRPr="00B42F23">
        <w:rPr>
          <w:rFonts w:ascii="Arial" w:hAnsi="Arial" w:cs="Arial"/>
          <w:sz w:val="24"/>
        </w:rPr>
        <w:t xml:space="preserve">. </w:t>
      </w:r>
      <w:r w:rsidR="00B32FCB" w:rsidRPr="00B42F23">
        <w:rPr>
          <w:rFonts w:ascii="Arial" w:hAnsi="Arial" w:cs="Arial"/>
          <w:sz w:val="24"/>
        </w:rPr>
        <w:t>D</w:t>
      </w:r>
      <w:r w:rsidR="00F50D36" w:rsidRPr="00B42F23">
        <w:rPr>
          <w:rFonts w:ascii="Arial" w:hAnsi="Arial" w:cs="Arial"/>
          <w:sz w:val="24"/>
        </w:rPr>
        <w:t>ata and insights</w:t>
      </w:r>
      <w:r w:rsidR="00B32FCB" w:rsidRPr="00B42F23">
        <w:rPr>
          <w:rFonts w:ascii="Arial" w:hAnsi="Arial" w:cs="Arial"/>
          <w:sz w:val="24"/>
        </w:rPr>
        <w:t xml:space="preserve"> will be aggregated and analysed</w:t>
      </w:r>
      <w:r w:rsidR="00F50D36" w:rsidRPr="00B42F23">
        <w:rPr>
          <w:rFonts w:ascii="Arial" w:hAnsi="Arial" w:cs="Arial"/>
          <w:sz w:val="24"/>
        </w:rPr>
        <w:t xml:space="preserve"> a</w:t>
      </w:r>
      <w:r w:rsidR="0003608F" w:rsidRPr="00B42F23">
        <w:rPr>
          <w:rFonts w:ascii="Arial" w:hAnsi="Arial" w:cs="Arial"/>
          <w:sz w:val="24"/>
        </w:rPr>
        <w:t>t regional and national levels</w:t>
      </w:r>
      <w:r w:rsidR="005268EC" w:rsidRPr="00B42F23">
        <w:rPr>
          <w:rFonts w:ascii="Arial" w:hAnsi="Arial" w:cs="Arial"/>
          <w:sz w:val="24"/>
        </w:rPr>
        <w:t>,</w:t>
      </w:r>
      <w:r w:rsidR="0003608F" w:rsidRPr="00B42F23">
        <w:rPr>
          <w:rFonts w:ascii="Arial" w:hAnsi="Arial" w:cs="Arial"/>
          <w:sz w:val="24"/>
        </w:rPr>
        <w:t xml:space="preserve"> without identifying specific local authorities. This data should provide insight and help clarify what did/didn’t happen, and whether there were any national or regional trends during this period</w:t>
      </w:r>
      <w:r w:rsidR="00F50D36" w:rsidRPr="00B42F23">
        <w:rPr>
          <w:rFonts w:ascii="Arial" w:hAnsi="Arial" w:cs="Arial"/>
          <w:sz w:val="24"/>
        </w:rPr>
        <w:t xml:space="preserve"> as lock down was eased</w:t>
      </w:r>
      <w:r w:rsidR="0003608F" w:rsidRPr="00B42F23">
        <w:rPr>
          <w:rFonts w:ascii="Arial" w:hAnsi="Arial" w:cs="Arial"/>
          <w:sz w:val="24"/>
        </w:rPr>
        <w:t xml:space="preserve">. </w:t>
      </w:r>
      <w:r w:rsidRPr="00B42F23">
        <w:rPr>
          <w:rFonts w:ascii="Arial" w:hAnsi="Arial" w:cs="Arial"/>
          <w:sz w:val="24"/>
        </w:rPr>
        <w:t xml:space="preserve">We would expect to produce a </w:t>
      </w:r>
      <w:r w:rsidR="00F50D36" w:rsidRPr="00B42F23">
        <w:rPr>
          <w:rFonts w:ascii="Arial" w:hAnsi="Arial" w:cs="Arial"/>
          <w:sz w:val="24"/>
        </w:rPr>
        <w:t xml:space="preserve">summary </w:t>
      </w:r>
      <w:r w:rsidRPr="00B42F23">
        <w:rPr>
          <w:rFonts w:ascii="Arial" w:hAnsi="Arial" w:cs="Arial"/>
          <w:sz w:val="24"/>
        </w:rPr>
        <w:t>report after the information</w:t>
      </w:r>
      <w:r w:rsidR="00B32FCB" w:rsidRPr="00B42F23">
        <w:rPr>
          <w:rFonts w:ascii="Arial" w:hAnsi="Arial" w:cs="Arial"/>
          <w:sz w:val="24"/>
        </w:rPr>
        <w:t xml:space="preserve"> provided by the end of August, and</w:t>
      </w:r>
      <w:r w:rsidRPr="00B42F23">
        <w:rPr>
          <w:rFonts w:ascii="Arial" w:hAnsi="Arial" w:cs="Arial"/>
          <w:sz w:val="24"/>
        </w:rPr>
        <w:t xml:space="preserve"> is analysed</w:t>
      </w:r>
      <w:r w:rsidR="00422EFE" w:rsidRPr="00B42F23">
        <w:rPr>
          <w:rFonts w:ascii="Arial" w:hAnsi="Arial" w:cs="Arial"/>
          <w:sz w:val="24"/>
        </w:rPr>
        <w:t>,</w:t>
      </w:r>
      <w:r w:rsidRPr="00B42F23">
        <w:rPr>
          <w:rFonts w:ascii="Arial" w:hAnsi="Arial" w:cs="Arial"/>
          <w:sz w:val="24"/>
        </w:rPr>
        <w:t xml:space="preserve"> for publication</w:t>
      </w:r>
      <w:r w:rsidR="00F50D36" w:rsidRPr="00B42F23">
        <w:rPr>
          <w:rFonts w:ascii="Arial" w:hAnsi="Arial" w:cs="Arial"/>
          <w:sz w:val="24"/>
        </w:rPr>
        <w:t xml:space="preserve"> in the autumn</w:t>
      </w:r>
      <w:r w:rsidR="00422EFE" w:rsidRPr="00B42F23">
        <w:rPr>
          <w:rFonts w:ascii="Arial" w:hAnsi="Arial" w:cs="Arial"/>
          <w:sz w:val="24"/>
        </w:rPr>
        <w:t>.</w:t>
      </w:r>
    </w:p>
    <w:p w14:paraId="487F9531" w14:textId="31879C70" w:rsidR="00392006" w:rsidRPr="00B42F23" w:rsidRDefault="0003608F" w:rsidP="00E44C62">
      <w:pPr>
        <w:jc w:val="both"/>
        <w:rPr>
          <w:rFonts w:ascii="Arial" w:hAnsi="Arial"/>
          <w:sz w:val="24"/>
        </w:rPr>
      </w:pPr>
      <w:r w:rsidRPr="00B42F23">
        <w:rPr>
          <w:rFonts w:ascii="Arial" w:hAnsi="Arial" w:cs="Arial"/>
          <w:sz w:val="24"/>
        </w:rPr>
        <w:t>The project use</w:t>
      </w:r>
      <w:r w:rsidR="00B32FCB" w:rsidRPr="00B42F23">
        <w:rPr>
          <w:rFonts w:ascii="Arial" w:hAnsi="Arial" w:cs="Arial"/>
          <w:sz w:val="24"/>
        </w:rPr>
        <w:t>s</w:t>
      </w:r>
      <w:r w:rsidRPr="00B42F23">
        <w:rPr>
          <w:rFonts w:ascii="Arial" w:hAnsi="Arial" w:cs="Arial"/>
          <w:sz w:val="24"/>
        </w:rPr>
        <w:t xml:space="preserve"> the LG Inform site</w:t>
      </w:r>
      <w:r w:rsidRPr="00B42F23">
        <w:rPr>
          <w:rStyle w:val="FootnoteReference"/>
          <w:rFonts w:ascii="Arial" w:hAnsi="Arial" w:cs="Arial"/>
          <w:sz w:val="24"/>
        </w:rPr>
        <w:footnoteReference w:id="1"/>
      </w:r>
      <w:r w:rsidRPr="00B42F23">
        <w:rPr>
          <w:rFonts w:ascii="Arial" w:hAnsi="Arial" w:cs="Arial"/>
          <w:sz w:val="24"/>
        </w:rPr>
        <w:t xml:space="preserve"> as access can be limited to participants only. LG Inform can be used to produce an online interactive report enabling participants to graphically explore the data they have provided and how their </w:t>
      </w:r>
      <w:r w:rsidR="00A90EDC" w:rsidRPr="00B42F23">
        <w:rPr>
          <w:rFonts w:ascii="Arial" w:hAnsi="Arial" w:cs="Arial"/>
          <w:sz w:val="24"/>
        </w:rPr>
        <w:t xml:space="preserve">local </w:t>
      </w:r>
      <w:r w:rsidRPr="00B42F23">
        <w:rPr>
          <w:rFonts w:ascii="Arial" w:hAnsi="Arial" w:cs="Arial"/>
          <w:sz w:val="24"/>
        </w:rPr>
        <w:t>situation compares to broader regional and national figures.</w:t>
      </w:r>
      <w:r w:rsidR="00B32FCB" w:rsidRPr="00B42F23">
        <w:rPr>
          <w:rFonts w:ascii="Arial" w:hAnsi="Arial" w:cs="Arial"/>
          <w:sz w:val="24"/>
        </w:rPr>
        <w:t xml:space="preserve"> If you are interested accessing this functionality, please contact</w:t>
      </w:r>
      <w:r w:rsidRPr="00B42F23">
        <w:rPr>
          <w:rFonts w:ascii="Arial" w:hAnsi="Arial" w:cs="Arial"/>
          <w:sz w:val="24"/>
        </w:rPr>
        <w:t xml:space="preserve"> </w:t>
      </w:r>
      <w:hyperlink r:id="rId15" w:history="1">
        <w:r w:rsidR="00392006" w:rsidRPr="00B42F23">
          <w:rPr>
            <w:rStyle w:val="Hyperlink"/>
            <w:rFonts w:ascii="Arial" w:hAnsi="Arial"/>
            <w:sz w:val="24"/>
          </w:rPr>
          <w:t>James.Harman@local.gov.uk</w:t>
        </w:r>
      </w:hyperlink>
      <w:r w:rsidR="00392006" w:rsidRPr="00B42F23">
        <w:rPr>
          <w:rFonts w:ascii="Arial" w:hAnsi="Arial"/>
          <w:sz w:val="24"/>
        </w:rPr>
        <w:t>.</w:t>
      </w:r>
    </w:p>
    <w:p w14:paraId="6DBFDD26" w14:textId="0A2C6495" w:rsidR="00422EFE" w:rsidRPr="00B42F23" w:rsidRDefault="00B32FCB" w:rsidP="00E44C62">
      <w:pPr>
        <w:jc w:val="both"/>
        <w:rPr>
          <w:rFonts w:ascii="Arial" w:hAnsi="Arial" w:cs="Arial"/>
          <w:sz w:val="24"/>
        </w:rPr>
      </w:pPr>
      <w:r w:rsidRPr="00B42F23">
        <w:rPr>
          <w:rFonts w:ascii="Arial" w:hAnsi="Arial" w:cs="Arial"/>
          <w:sz w:val="24"/>
        </w:rPr>
        <w:t xml:space="preserve"> </w:t>
      </w:r>
      <w:r w:rsidR="00422EFE" w:rsidRPr="00B42F23">
        <w:rPr>
          <w:rFonts w:ascii="Arial" w:hAnsi="Arial" w:cs="Arial"/>
          <w:sz w:val="24"/>
        </w:rPr>
        <w:t xml:space="preserve">All responses will be treated confidentially. Identifiable information about individuals will be used internally by the LGA but will only be held and processed in accordance with </w:t>
      </w:r>
      <w:r w:rsidR="00CA2BB9" w:rsidRPr="00B42F23">
        <w:rPr>
          <w:rFonts w:ascii="Arial" w:hAnsi="Arial" w:cs="Arial"/>
          <w:sz w:val="24"/>
        </w:rPr>
        <w:t>the LGA</w:t>
      </w:r>
      <w:r w:rsidR="00422EFE" w:rsidRPr="00B42F23">
        <w:rPr>
          <w:rFonts w:ascii="Arial" w:hAnsi="Arial" w:cs="Arial"/>
          <w:sz w:val="24"/>
        </w:rPr>
        <w:t xml:space="preserve"> privacy statement</w:t>
      </w:r>
      <w:r w:rsidR="00422EFE" w:rsidRPr="00B42F23">
        <w:rPr>
          <w:rStyle w:val="FootnoteReference"/>
          <w:rFonts w:ascii="Arial" w:hAnsi="Arial" w:cs="Arial"/>
          <w:sz w:val="24"/>
        </w:rPr>
        <w:footnoteReference w:id="2"/>
      </w:r>
      <w:r w:rsidR="00422EFE" w:rsidRPr="00B42F23">
        <w:rPr>
          <w:rFonts w:ascii="Arial" w:hAnsi="Arial" w:cs="Arial"/>
          <w:sz w:val="24"/>
        </w:rPr>
        <w:t>. Identifiable information about local authorities will be shared among the participants of this exercise but will not be made available to other local authorities, central government bodies or the general public.</w:t>
      </w:r>
      <w:r w:rsidR="00422EFE" w:rsidRPr="00B42F23">
        <w:rPr>
          <w:sz w:val="24"/>
        </w:rPr>
        <w:t xml:space="preserve"> </w:t>
      </w:r>
      <w:r w:rsidR="00422EFE" w:rsidRPr="00B42F23">
        <w:rPr>
          <w:rFonts w:ascii="Arial" w:hAnsi="Arial" w:cs="Arial"/>
          <w:sz w:val="24"/>
        </w:rPr>
        <w:t>We are undertaking this survey to aid the legitimate interests of the LGA in supporting and representing authorities.</w:t>
      </w:r>
    </w:p>
    <w:p w14:paraId="230BBA3D" w14:textId="77777777" w:rsidR="007F32B1" w:rsidRPr="00B42F23" w:rsidRDefault="007F32B1" w:rsidP="00E44C62">
      <w:pPr>
        <w:jc w:val="both"/>
        <w:rPr>
          <w:rFonts w:ascii="Arial" w:hAnsi="Arial" w:cs="Arial"/>
          <w:b/>
          <w:bCs/>
          <w:sz w:val="24"/>
          <w:highlight w:val="yellow"/>
        </w:rPr>
      </w:pPr>
    </w:p>
    <w:p w14:paraId="64D386EC" w14:textId="6284FDDC" w:rsidR="00846ADD" w:rsidRPr="00B42F23" w:rsidRDefault="00422EFE" w:rsidP="00E44C62">
      <w:pPr>
        <w:jc w:val="both"/>
        <w:rPr>
          <w:rFonts w:ascii="Arial" w:hAnsi="Arial" w:cs="Arial"/>
          <w:b/>
          <w:bCs/>
          <w:sz w:val="24"/>
        </w:rPr>
      </w:pPr>
      <w:r w:rsidRPr="00B42F23">
        <w:rPr>
          <w:rFonts w:ascii="Arial" w:hAnsi="Arial" w:cs="Arial"/>
          <w:b/>
          <w:bCs/>
          <w:sz w:val="24"/>
          <w:highlight w:val="yellow"/>
        </w:rPr>
        <w:t>What you can do</w:t>
      </w:r>
    </w:p>
    <w:p w14:paraId="71E29C8C" w14:textId="77777777" w:rsidR="00B32FCB" w:rsidRPr="00B42F23" w:rsidRDefault="0003608F" w:rsidP="00E44C62">
      <w:pPr>
        <w:jc w:val="both"/>
        <w:rPr>
          <w:rFonts w:ascii="Arial" w:hAnsi="Arial" w:cs="Arial"/>
          <w:sz w:val="24"/>
        </w:rPr>
      </w:pPr>
      <w:r w:rsidRPr="00B42F23">
        <w:rPr>
          <w:rFonts w:ascii="Arial" w:hAnsi="Arial" w:cs="Arial"/>
          <w:sz w:val="24"/>
        </w:rPr>
        <w:lastRenderedPageBreak/>
        <w:t xml:space="preserve">Please provide data and insight about safeguarding adult activity in your area. The deadline </w:t>
      </w:r>
      <w:r w:rsidR="005268EC" w:rsidRPr="00B42F23">
        <w:rPr>
          <w:rFonts w:ascii="Arial" w:hAnsi="Arial" w:cs="Arial"/>
          <w:sz w:val="24"/>
        </w:rPr>
        <w:t>of</w:t>
      </w:r>
      <w:r w:rsidRPr="00B42F23">
        <w:rPr>
          <w:rFonts w:ascii="Arial" w:hAnsi="Arial" w:cs="Arial"/>
          <w:sz w:val="24"/>
        </w:rPr>
        <w:t xml:space="preserve"> August </w:t>
      </w:r>
      <w:r w:rsidR="00CA2BB9" w:rsidRPr="00B42F23">
        <w:rPr>
          <w:rFonts w:ascii="Arial" w:hAnsi="Arial" w:cs="Arial"/>
          <w:sz w:val="24"/>
        </w:rPr>
        <w:t>31</w:t>
      </w:r>
      <w:r w:rsidR="00CA2BB9" w:rsidRPr="00B42F23">
        <w:rPr>
          <w:rFonts w:ascii="Arial" w:hAnsi="Arial" w:cs="Arial"/>
          <w:sz w:val="24"/>
          <w:vertAlign w:val="superscript"/>
        </w:rPr>
        <w:t>st</w:t>
      </w:r>
      <w:r w:rsidR="00CA2BB9" w:rsidRPr="00B42F23">
        <w:rPr>
          <w:rFonts w:ascii="Arial" w:hAnsi="Arial" w:cs="Arial"/>
          <w:sz w:val="24"/>
        </w:rPr>
        <w:t xml:space="preserve"> </w:t>
      </w:r>
      <w:r w:rsidR="005268EC" w:rsidRPr="00B42F23">
        <w:rPr>
          <w:rFonts w:ascii="Arial" w:hAnsi="Arial" w:cs="Arial"/>
          <w:sz w:val="24"/>
        </w:rPr>
        <w:t>is</w:t>
      </w:r>
      <w:r w:rsidRPr="00B42F23">
        <w:rPr>
          <w:rFonts w:ascii="Arial" w:hAnsi="Arial" w:cs="Arial"/>
          <w:sz w:val="24"/>
        </w:rPr>
        <w:t xml:space="preserve"> not</w:t>
      </w:r>
      <w:r w:rsidR="005268EC" w:rsidRPr="00B42F23">
        <w:rPr>
          <w:rFonts w:ascii="Arial" w:hAnsi="Arial" w:cs="Arial"/>
          <w:sz w:val="24"/>
        </w:rPr>
        <w:t xml:space="preserve"> a</w:t>
      </w:r>
      <w:r w:rsidRPr="00B42F23">
        <w:rPr>
          <w:rFonts w:ascii="Arial" w:hAnsi="Arial" w:cs="Arial"/>
          <w:sz w:val="24"/>
        </w:rPr>
        <w:t xml:space="preserve"> hard deadline, but indicative</w:t>
      </w:r>
      <w:r w:rsidR="005268EC" w:rsidRPr="00B42F23">
        <w:rPr>
          <w:rFonts w:ascii="Arial" w:hAnsi="Arial" w:cs="Arial"/>
          <w:sz w:val="24"/>
        </w:rPr>
        <w:t xml:space="preserve"> as we don’t know how long this project might go on for. </w:t>
      </w:r>
      <w:r w:rsidR="00E63F70" w:rsidRPr="00B42F23">
        <w:rPr>
          <w:rFonts w:ascii="Arial" w:hAnsi="Arial" w:cs="Arial"/>
          <w:sz w:val="24"/>
        </w:rPr>
        <w:t xml:space="preserve">Participants </w:t>
      </w:r>
      <w:r w:rsidRPr="00B42F23">
        <w:rPr>
          <w:rFonts w:ascii="Arial" w:hAnsi="Arial" w:cs="Arial"/>
          <w:sz w:val="24"/>
        </w:rPr>
        <w:t>are</w:t>
      </w:r>
      <w:r w:rsidR="002F0996" w:rsidRPr="00B42F23">
        <w:rPr>
          <w:rFonts w:ascii="Arial" w:hAnsi="Arial" w:cs="Arial"/>
          <w:sz w:val="24"/>
        </w:rPr>
        <w:t xml:space="preserve"> encouraged to provide as much of the data </w:t>
      </w:r>
      <w:r w:rsidRPr="00B42F23">
        <w:rPr>
          <w:rFonts w:ascii="Arial" w:hAnsi="Arial" w:cs="Arial"/>
          <w:sz w:val="24"/>
        </w:rPr>
        <w:t xml:space="preserve">and insights </w:t>
      </w:r>
      <w:r w:rsidR="002F0996" w:rsidRPr="00B42F23">
        <w:rPr>
          <w:rFonts w:ascii="Arial" w:hAnsi="Arial" w:cs="Arial"/>
          <w:sz w:val="24"/>
        </w:rPr>
        <w:t xml:space="preserve">as </w:t>
      </w:r>
      <w:r w:rsidRPr="00B42F23">
        <w:rPr>
          <w:rFonts w:ascii="Arial" w:hAnsi="Arial" w:cs="Arial"/>
          <w:sz w:val="24"/>
        </w:rPr>
        <w:t>you</w:t>
      </w:r>
      <w:r w:rsidR="002F0996" w:rsidRPr="00B42F23">
        <w:rPr>
          <w:rFonts w:ascii="Arial" w:hAnsi="Arial" w:cs="Arial"/>
          <w:sz w:val="24"/>
        </w:rPr>
        <w:t xml:space="preserve"> can, and </w:t>
      </w:r>
      <w:r w:rsidRPr="00B42F23">
        <w:rPr>
          <w:rFonts w:ascii="Arial" w:hAnsi="Arial" w:cs="Arial"/>
          <w:sz w:val="24"/>
        </w:rPr>
        <w:t>you</w:t>
      </w:r>
      <w:r w:rsidR="002F0996" w:rsidRPr="00B42F23">
        <w:rPr>
          <w:rFonts w:ascii="Arial" w:hAnsi="Arial" w:cs="Arial"/>
          <w:sz w:val="24"/>
        </w:rPr>
        <w:t xml:space="preserve"> </w:t>
      </w:r>
      <w:r w:rsidR="00E63F70" w:rsidRPr="00B42F23">
        <w:rPr>
          <w:rFonts w:ascii="Arial" w:hAnsi="Arial" w:cs="Arial"/>
          <w:sz w:val="24"/>
        </w:rPr>
        <w:t>can provide partial information</w:t>
      </w:r>
      <w:r w:rsidR="002F0996" w:rsidRPr="00B42F23">
        <w:rPr>
          <w:rFonts w:ascii="Arial" w:hAnsi="Arial" w:cs="Arial"/>
          <w:sz w:val="24"/>
        </w:rPr>
        <w:t xml:space="preserve"> if </w:t>
      </w:r>
      <w:r w:rsidRPr="00B42F23">
        <w:rPr>
          <w:rFonts w:ascii="Arial" w:hAnsi="Arial" w:cs="Arial"/>
          <w:sz w:val="24"/>
        </w:rPr>
        <w:t xml:space="preserve">you are </w:t>
      </w:r>
      <w:r w:rsidR="002F0996" w:rsidRPr="00B42F23">
        <w:rPr>
          <w:rFonts w:ascii="Arial" w:hAnsi="Arial" w:cs="Arial"/>
          <w:sz w:val="24"/>
        </w:rPr>
        <w:t>unable to cover all the</w:t>
      </w:r>
      <w:r w:rsidRPr="00B42F23">
        <w:rPr>
          <w:rFonts w:ascii="Arial" w:hAnsi="Arial" w:cs="Arial"/>
          <w:sz w:val="24"/>
        </w:rPr>
        <w:t xml:space="preserve"> data</w:t>
      </w:r>
      <w:r w:rsidR="002F0996" w:rsidRPr="00B42F23">
        <w:rPr>
          <w:rFonts w:ascii="Arial" w:hAnsi="Arial" w:cs="Arial"/>
          <w:sz w:val="24"/>
        </w:rPr>
        <w:t xml:space="preserve"> requests</w:t>
      </w:r>
      <w:r w:rsidR="00E63F70" w:rsidRPr="00B42F23">
        <w:rPr>
          <w:rFonts w:ascii="Arial" w:hAnsi="Arial" w:cs="Arial"/>
          <w:sz w:val="24"/>
        </w:rPr>
        <w:t xml:space="preserve">. </w:t>
      </w:r>
    </w:p>
    <w:p w14:paraId="7A35964D" w14:textId="0F993771" w:rsidR="00E63F70" w:rsidRPr="00B42F23" w:rsidRDefault="007727EF" w:rsidP="00E44C62">
      <w:pPr>
        <w:jc w:val="both"/>
        <w:rPr>
          <w:rFonts w:ascii="Arial" w:hAnsi="Arial" w:cs="Arial"/>
          <w:sz w:val="24"/>
        </w:rPr>
      </w:pPr>
      <w:r w:rsidRPr="00B42F23">
        <w:rPr>
          <w:rFonts w:ascii="Arial" w:hAnsi="Arial" w:cs="Arial"/>
          <w:sz w:val="24"/>
        </w:rPr>
        <w:t xml:space="preserve">A </w:t>
      </w:r>
      <w:r w:rsidR="00257CC8" w:rsidRPr="00B42F23">
        <w:rPr>
          <w:rFonts w:ascii="Arial" w:hAnsi="Arial" w:cs="Arial"/>
          <w:sz w:val="24"/>
        </w:rPr>
        <w:t xml:space="preserve">space for explanatory text </w:t>
      </w:r>
      <w:r w:rsidR="0003608F" w:rsidRPr="00B42F23">
        <w:rPr>
          <w:rFonts w:ascii="Arial" w:hAnsi="Arial" w:cs="Arial"/>
          <w:sz w:val="24"/>
        </w:rPr>
        <w:t>is</w:t>
      </w:r>
      <w:r w:rsidR="00257CC8" w:rsidRPr="00B42F23">
        <w:rPr>
          <w:rFonts w:ascii="Arial" w:hAnsi="Arial" w:cs="Arial"/>
          <w:sz w:val="24"/>
        </w:rPr>
        <w:t xml:space="preserve"> included on the return, enabling participants to contextualise any </w:t>
      </w:r>
      <w:r w:rsidR="001A54C8" w:rsidRPr="00B42F23">
        <w:rPr>
          <w:rFonts w:ascii="Arial" w:hAnsi="Arial" w:cs="Arial"/>
          <w:sz w:val="24"/>
        </w:rPr>
        <w:t xml:space="preserve">features of the data provided </w:t>
      </w:r>
      <w:r w:rsidR="0003608F" w:rsidRPr="00B42F23">
        <w:rPr>
          <w:rFonts w:ascii="Arial" w:hAnsi="Arial" w:cs="Arial"/>
          <w:sz w:val="24"/>
        </w:rPr>
        <w:t>as</w:t>
      </w:r>
      <w:r w:rsidR="001A54C8" w:rsidRPr="00B42F23">
        <w:rPr>
          <w:rFonts w:ascii="Arial" w:hAnsi="Arial" w:cs="Arial"/>
          <w:sz w:val="24"/>
        </w:rPr>
        <w:t xml:space="preserve"> required.</w:t>
      </w:r>
      <w:r w:rsidR="00814A7F" w:rsidRPr="00B42F23">
        <w:rPr>
          <w:rFonts w:ascii="Arial" w:hAnsi="Arial" w:cs="Arial"/>
          <w:sz w:val="24"/>
        </w:rPr>
        <w:t xml:space="preserve"> Please involve your safeguarding leads to provide local insight. If a conversation would be easier, please contact </w:t>
      </w:r>
      <w:r w:rsidR="00B32FCB" w:rsidRPr="00B42F23">
        <w:rPr>
          <w:rFonts w:ascii="Arial" w:hAnsi="Arial" w:cs="Arial"/>
          <w:sz w:val="24"/>
        </w:rPr>
        <w:t xml:space="preserve">Anusree </w:t>
      </w:r>
      <w:r w:rsidR="00814A7F" w:rsidRPr="00B42F23">
        <w:rPr>
          <w:rFonts w:ascii="Arial" w:hAnsi="Arial" w:cs="Arial"/>
          <w:sz w:val="24"/>
        </w:rPr>
        <w:t xml:space="preserve">for a phone call </w:t>
      </w:r>
      <w:r w:rsidR="002267E4" w:rsidRPr="00B42F23">
        <w:rPr>
          <w:rFonts w:ascii="Arial" w:hAnsi="Arial" w:cs="Arial"/>
          <w:sz w:val="24"/>
        </w:rPr>
        <w:t xml:space="preserve">at her email: </w:t>
      </w:r>
      <w:hyperlink r:id="rId16" w:history="1">
        <w:r w:rsidR="007F32B1" w:rsidRPr="00B42F23">
          <w:rPr>
            <w:rStyle w:val="Hyperlink"/>
            <w:rFonts w:ascii="Arial" w:hAnsi="Arial" w:cs="Arial"/>
            <w:sz w:val="24"/>
          </w:rPr>
          <w:t>Anusree.biswas@local.gov.uk</w:t>
        </w:r>
      </w:hyperlink>
      <w:r w:rsidR="00414DA6" w:rsidRPr="00B42F23">
        <w:rPr>
          <w:rFonts w:ascii="Arial" w:hAnsi="Arial" w:cs="Arial"/>
          <w:sz w:val="24"/>
        </w:rPr>
        <w:t>.</w:t>
      </w:r>
    </w:p>
    <w:p w14:paraId="0CD95A89" w14:textId="1EB37F77" w:rsidR="00C80107" w:rsidRPr="00B42F23" w:rsidRDefault="00B32FCB" w:rsidP="00E44C62">
      <w:pPr>
        <w:jc w:val="both"/>
        <w:rPr>
          <w:rFonts w:ascii="Arial" w:hAnsi="Arial" w:cs="Arial"/>
          <w:b/>
          <w:bCs/>
          <w:sz w:val="24"/>
        </w:rPr>
      </w:pPr>
      <w:r w:rsidRPr="00B42F23">
        <w:rPr>
          <w:rFonts w:ascii="Arial" w:hAnsi="Arial" w:cs="Arial"/>
          <w:sz w:val="24"/>
        </w:rPr>
        <w:t>Your</w:t>
      </w:r>
      <w:r w:rsidR="00446591" w:rsidRPr="00B42F23">
        <w:rPr>
          <w:rFonts w:ascii="Arial" w:hAnsi="Arial" w:cs="Arial"/>
          <w:sz w:val="24"/>
        </w:rPr>
        <w:t xml:space="preserve"> </w:t>
      </w:r>
      <w:r w:rsidR="00E63F70" w:rsidRPr="00B42F23">
        <w:rPr>
          <w:rFonts w:ascii="Arial" w:hAnsi="Arial" w:cs="Arial"/>
          <w:sz w:val="24"/>
        </w:rPr>
        <w:t xml:space="preserve">information </w:t>
      </w:r>
      <w:r w:rsidRPr="00B42F23">
        <w:rPr>
          <w:rFonts w:ascii="Arial" w:hAnsi="Arial" w:cs="Arial"/>
          <w:sz w:val="24"/>
        </w:rPr>
        <w:t>should</w:t>
      </w:r>
      <w:r w:rsidR="00E63F70" w:rsidRPr="00B42F23">
        <w:rPr>
          <w:rFonts w:ascii="Arial" w:hAnsi="Arial" w:cs="Arial"/>
          <w:sz w:val="24"/>
        </w:rPr>
        <w:t xml:space="preserve"> be sent to t</w:t>
      </w:r>
      <w:r w:rsidR="00446591" w:rsidRPr="00B42F23">
        <w:rPr>
          <w:rFonts w:ascii="Arial" w:hAnsi="Arial" w:cs="Arial"/>
          <w:sz w:val="24"/>
        </w:rPr>
        <w:t xml:space="preserve">he Care and Health Improvement Programme at the Local Government Association </w:t>
      </w:r>
      <w:r w:rsidR="002F0996" w:rsidRPr="00B42F23">
        <w:rPr>
          <w:rFonts w:ascii="Arial" w:hAnsi="Arial" w:cs="Arial"/>
          <w:sz w:val="24"/>
        </w:rPr>
        <w:t>on a</w:t>
      </w:r>
      <w:r w:rsidR="008E5477" w:rsidRPr="00B42F23">
        <w:rPr>
          <w:rFonts w:ascii="Arial" w:hAnsi="Arial" w:cs="Arial"/>
          <w:sz w:val="24"/>
        </w:rPr>
        <w:t>n Excel</w:t>
      </w:r>
      <w:r w:rsidR="002F0996" w:rsidRPr="00B42F23">
        <w:rPr>
          <w:rFonts w:ascii="Arial" w:hAnsi="Arial" w:cs="Arial"/>
          <w:sz w:val="24"/>
        </w:rPr>
        <w:t xml:space="preserve"> pro form</w:t>
      </w:r>
      <w:r w:rsidR="008E5477" w:rsidRPr="00B42F23">
        <w:rPr>
          <w:rFonts w:ascii="Arial" w:hAnsi="Arial" w:cs="Arial"/>
          <w:sz w:val="24"/>
        </w:rPr>
        <w:t xml:space="preserve">a. Simply send </w:t>
      </w:r>
      <w:r w:rsidR="00814A7F" w:rsidRPr="00B42F23">
        <w:rPr>
          <w:rFonts w:ascii="Arial" w:hAnsi="Arial" w:cs="Arial"/>
          <w:sz w:val="24"/>
        </w:rPr>
        <w:t>your pro forma</w:t>
      </w:r>
      <w:r w:rsidR="008E5477" w:rsidRPr="00B42F23">
        <w:rPr>
          <w:rFonts w:ascii="Arial" w:hAnsi="Arial" w:cs="Arial"/>
          <w:sz w:val="24"/>
        </w:rPr>
        <w:t xml:space="preserve"> to James Harman at </w:t>
      </w:r>
      <w:hyperlink r:id="rId17" w:history="1">
        <w:r w:rsidR="007F32B1" w:rsidRPr="00B42F23">
          <w:rPr>
            <w:rStyle w:val="Hyperlink"/>
            <w:rFonts w:ascii="Arial" w:hAnsi="Arial" w:cs="Arial"/>
            <w:sz w:val="24"/>
          </w:rPr>
          <w:t>CHIP@local.gov.uk</w:t>
        </w:r>
      </w:hyperlink>
      <w:r w:rsidR="007F32B1" w:rsidRPr="00B42F23">
        <w:rPr>
          <w:rFonts w:ascii="Arial" w:hAnsi="Arial" w:cs="Arial"/>
          <w:sz w:val="24"/>
        </w:rPr>
        <w:t>.</w:t>
      </w:r>
      <w:r w:rsidR="007F32B1" w:rsidRPr="00B42F23">
        <w:rPr>
          <w:rFonts w:ascii="Arial" w:hAnsi="Arial" w:cs="Arial"/>
          <w:b/>
          <w:bCs/>
          <w:sz w:val="24"/>
        </w:rPr>
        <w:t xml:space="preserve">   P</w:t>
      </w:r>
      <w:r w:rsidR="00C80107" w:rsidRPr="00B42F23">
        <w:rPr>
          <w:rFonts w:ascii="Arial" w:hAnsi="Arial" w:cs="Arial"/>
          <w:b/>
          <w:bCs/>
          <w:sz w:val="24"/>
        </w:rPr>
        <w:t>lease provide as much as you can</w:t>
      </w:r>
      <w:r w:rsidR="000D056E" w:rsidRPr="00B42F23">
        <w:rPr>
          <w:rFonts w:ascii="Arial" w:hAnsi="Arial" w:cs="Arial"/>
          <w:b/>
          <w:bCs/>
          <w:sz w:val="24"/>
        </w:rPr>
        <w:t>,</w:t>
      </w:r>
      <w:r w:rsidR="00C80107" w:rsidRPr="00B42F23">
        <w:rPr>
          <w:rFonts w:ascii="Arial" w:hAnsi="Arial" w:cs="Arial"/>
          <w:b/>
          <w:bCs/>
          <w:sz w:val="24"/>
        </w:rPr>
        <w:t xml:space="preserve"> when you can</w:t>
      </w:r>
      <w:r w:rsidR="00814A7F" w:rsidRPr="00B42F23">
        <w:rPr>
          <w:rFonts w:ascii="Arial" w:hAnsi="Arial" w:cs="Arial"/>
          <w:b/>
          <w:bCs/>
          <w:sz w:val="24"/>
        </w:rPr>
        <w:t>.</w:t>
      </w:r>
    </w:p>
    <w:p w14:paraId="41703CEC" w14:textId="78A57B0A" w:rsidR="0003608F" w:rsidRPr="00B42F23" w:rsidRDefault="0003608F" w:rsidP="00E44C62">
      <w:pPr>
        <w:jc w:val="both"/>
        <w:rPr>
          <w:rFonts w:ascii="Arial" w:hAnsi="Arial" w:cs="Arial"/>
          <w:b/>
          <w:bCs/>
          <w:sz w:val="24"/>
        </w:rPr>
      </w:pPr>
      <w:r w:rsidRPr="00B42F23">
        <w:rPr>
          <w:rFonts w:ascii="Arial" w:hAnsi="Arial" w:cs="Arial"/>
          <w:b/>
          <w:bCs/>
          <w:sz w:val="24"/>
          <w:highlight w:val="yellow"/>
        </w:rPr>
        <w:t>Further notes</w:t>
      </w:r>
    </w:p>
    <w:p w14:paraId="6B54FADE" w14:textId="19742C28" w:rsidR="00101766" w:rsidRPr="00B42F23" w:rsidRDefault="0003608F" w:rsidP="00E44C62">
      <w:pPr>
        <w:jc w:val="both"/>
        <w:rPr>
          <w:rFonts w:ascii="Arial" w:hAnsi="Arial" w:cs="Arial"/>
          <w:sz w:val="24"/>
        </w:rPr>
      </w:pPr>
      <w:r w:rsidRPr="00B42F23">
        <w:rPr>
          <w:rFonts w:ascii="Arial" w:hAnsi="Arial" w:cs="Arial"/>
          <w:sz w:val="24"/>
        </w:rPr>
        <w:t>It is recognised</w:t>
      </w:r>
      <w:r w:rsidR="000D056E" w:rsidRPr="00B42F23">
        <w:rPr>
          <w:rFonts w:ascii="Arial" w:hAnsi="Arial" w:cs="Arial"/>
          <w:sz w:val="24"/>
        </w:rPr>
        <w:t xml:space="preserve"> and understood</w:t>
      </w:r>
      <w:r w:rsidRPr="00B42F23">
        <w:rPr>
          <w:rFonts w:ascii="Arial" w:hAnsi="Arial" w:cs="Arial"/>
          <w:sz w:val="24"/>
        </w:rPr>
        <w:t xml:space="preserve"> that data collected in 2020 will not necessarily be validated, so may not be 100% accurate. Further it is understood that in the past</w:t>
      </w:r>
      <w:r w:rsidR="00446591" w:rsidRPr="00B42F23">
        <w:rPr>
          <w:rFonts w:ascii="Arial" w:hAnsi="Arial" w:cs="Arial"/>
          <w:sz w:val="24"/>
        </w:rPr>
        <w:t xml:space="preserve"> there have been some inconsistencies in the ways in which</w:t>
      </w:r>
      <w:r w:rsidRPr="00B42F23">
        <w:rPr>
          <w:rFonts w:ascii="Arial" w:hAnsi="Arial" w:cs="Arial"/>
          <w:sz w:val="24"/>
        </w:rPr>
        <w:t xml:space="preserve"> safeguarding</w:t>
      </w:r>
      <w:r w:rsidR="00446591" w:rsidRPr="00B42F23">
        <w:rPr>
          <w:rFonts w:ascii="Arial" w:hAnsi="Arial" w:cs="Arial"/>
          <w:sz w:val="24"/>
        </w:rPr>
        <w:t xml:space="preserve"> concerns</w:t>
      </w:r>
      <w:r w:rsidR="002F0996" w:rsidRPr="00B42F23">
        <w:rPr>
          <w:rFonts w:ascii="Arial" w:hAnsi="Arial" w:cs="Arial"/>
          <w:sz w:val="24"/>
        </w:rPr>
        <w:t>, section 42</w:t>
      </w:r>
      <w:r w:rsidR="00446591" w:rsidRPr="00B42F23">
        <w:rPr>
          <w:rFonts w:ascii="Arial" w:hAnsi="Arial" w:cs="Arial"/>
          <w:sz w:val="24"/>
        </w:rPr>
        <w:t xml:space="preserve"> enquiries and other enquiries have been counted, there has been a lot of work undertake</w:t>
      </w:r>
      <w:r w:rsidR="00107647" w:rsidRPr="00B42F23">
        <w:rPr>
          <w:rFonts w:ascii="Arial" w:hAnsi="Arial" w:cs="Arial"/>
          <w:sz w:val="24"/>
        </w:rPr>
        <w:t>n to address this</w:t>
      </w:r>
      <w:r w:rsidR="00115D3E" w:rsidRPr="00B42F23">
        <w:rPr>
          <w:rStyle w:val="FootnoteReference"/>
          <w:rFonts w:ascii="Arial" w:hAnsi="Arial" w:cs="Arial"/>
          <w:sz w:val="24"/>
        </w:rPr>
        <w:footnoteReference w:id="3"/>
      </w:r>
      <w:r w:rsidR="00107647" w:rsidRPr="00B42F23">
        <w:rPr>
          <w:rFonts w:ascii="Arial" w:hAnsi="Arial" w:cs="Arial"/>
          <w:sz w:val="24"/>
        </w:rPr>
        <w:t xml:space="preserve">. </w:t>
      </w:r>
      <w:r w:rsidR="00115D3E" w:rsidRPr="00B42F23">
        <w:rPr>
          <w:rFonts w:ascii="Arial" w:hAnsi="Arial" w:cs="Arial"/>
          <w:sz w:val="24"/>
        </w:rPr>
        <w:t>T</w:t>
      </w:r>
      <w:r w:rsidR="00107647" w:rsidRPr="00B42F23">
        <w:rPr>
          <w:rFonts w:ascii="Arial" w:hAnsi="Arial" w:cs="Arial"/>
          <w:sz w:val="24"/>
        </w:rPr>
        <w:t>his may mean that local practice has changed between 2019 and 2020 and this has impacted in the data. Participants can comment on this when they provide their data so this can be acknowledged.</w:t>
      </w:r>
    </w:p>
    <w:p w14:paraId="362919C6" w14:textId="77777777" w:rsidR="00107647" w:rsidRPr="00B42F23" w:rsidRDefault="00101766" w:rsidP="00E44C62">
      <w:pPr>
        <w:jc w:val="both"/>
        <w:rPr>
          <w:rFonts w:ascii="Arial" w:hAnsi="Arial" w:cs="Arial"/>
          <w:sz w:val="24"/>
        </w:rPr>
      </w:pPr>
      <w:r w:rsidRPr="00B42F23">
        <w:rPr>
          <w:rFonts w:ascii="Arial" w:hAnsi="Arial" w:cs="Arial"/>
          <w:sz w:val="24"/>
        </w:rPr>
        <w:t xml:space="preserve">The Coronavirus Act 2020 makes it clear that there is a duty to continue to undertake safeguarding work, e.g. s42 enquiries, and this is emphasised in the Care Act easements guidance 2020. </w:t>
      </w:r>
      <w:r w:rsidR="00107647" w:rsidRPr="00B42F23">
        <w:rPr>
          <w:rFonts w:ascii="Arial" w:hAnsi="Arial" w:cs="Arial"/>
          <w:sz w:val="24"/>
        </w:rPr>
        <w:t>If there have been any local changes in practice that impact on safeguarding activity, participants can comment on this when they provide their data so this can be acknowledged.</w:t>
      </w:r>
    </w:p>
    <w:p w14:paraId="52006DA7" w14:textId="4C4F26B4" w:rsidR="00F510EF" w:rsidRPr="00B42F23" w:rsidRDefault="00107647" w:rsidP="00E44C62">
      <w:pPr>
        <w:jc w:val="both"/>
        <w:rPr>
          <w:rFonts w:ascii="Arial" w:hAnsi="Arial" w:cs="Arial"/>
          <w:sz w:val="24"/>
        </w:rPr>
      </w:pPr>
      <w:r w:rsidRPr="00B42F23">
        <w:rPr>
          <w:rFonts w:ascii="Arial" w:hAnsi="Arial" w:cs="Arial"/>
          <w:sz w:val="24"/>
        </w:rPr>
        <w:t xml:space="preserve">If you can </w:t>
      </w:r>
      <w:r w:rsidR="0003608F" w:rsidRPr="00B42F23">
        <w:rPr>
          <w:rFonts w:ascii="Arial" w:hAnsi="Arial" w:cs="Arial"/>
          <w:sz w:val="24"/>
        </w:rPr>
        <w:t xml:space="preserve">wish to </w:t>
      </w:r>
      <w:r w:rsidRPr="00B42F23">
        <w:rPr>
          <w:rFonts w:ascii="Arial" w:hAnsi="Arial" w:cs="Arial"/>
          <w:sz w:val="24"/>
        </w:rPr>
        <w:t xml:space="preserve">help develop the </w:t>
      </w:r>
      <w:r w:rsidR="008148DF" w:rsidRPr="00B42F23">
        <w:rPr>
          <w:rFonts w:ascii="Arial" w:hAnsi="Arial" w:cs="Arial"/>
          <w:sz w:val="24"/>
        </w:rPr>
        <w:t xml:space="preserve">work, please contact </w:t>
      </w:r>
      <w:bookmarkStart w:id="2" w:name="_Hlk41331918"/>
      <w:r w:rsidR="008148DF" w:rsidRPr="00B42F23">
        <w:rPr>
          <w:rFonts w:ascii="Arial" w:hAnsi="Arial" w:cs="Arial"/>
          <w:sz w:val="24"/>
        </w:rPr>
        <w:fldChar w:fldCharType="begin"/>
      </w:r>
      <w:r w:rsidR="008148DF" w:rsidRPr="00B42F23">
        <w:rPr>
          <w:rFonts w:ascii="Arial" w:hAnsi="Arial" w:cs="Arial"/>
          <w:sz w:val="24"/>
        </w:rPr>
        <w:instrText xml:space="preserve"> HYPERLINK "mailto:adi.cooper@local.gov.uk" </w:instrText>
      </w:r>
      <w:r w:rsidR="008148DF" w:rsidRPr="00B42F23">
        <w:rPr>
          <w:rFonts w:ascii="Arial" w:hAnsi="Arial" w:cs="Arial"/>
          <w:sz w:val="24"/>
        </w:rPr>
        <w:fldChar w:fldCharType="separate"/>
      </w:r>
      <w:r w:rsidR="008148DF" w:rsidRPr="00B42F23">
        <w:rPr>
          <w:rStyle w:val="Hyperlink"/>
          <w:rFonts w:ascii="Arial" w:hAnsi="Arial" w:cs="Arial"/>
          <w:sz w:val="24"/>
        </w:rPr>
        <w:t>adi.cooper@local.gov.uk</w:t>
      </w:r>
      <w:r w:rsidR="008148DF" w:rsidRPr="00B42F23">
        <w:rPr>
          <w:rFonts w:ascii="Arial" w:hAnsi="Arial" w:cs="Arial"/>
          <w:sz w:val="24"/>
        </w:rPr>
        <w:fldChar w:fldCharType="end"/>
      </w:r>
      <w:bookmarkEnd w:id="2"/>
      <w:r w:rsidR="00563522" w:rsidRPr="00B42F23">
        <w:rPr>
          <w:rFonts w:ascii="Arial" w:hAnsi="Arial" w:cs="Arial"/>
          <w:sz w:val="24"/>
        </w:rPr>
        <w:t xml:space="preserve">. </w:t>
      </w:r>
    </w:p>
    <w:sectPr w:rsidR="00F510EF" w:rsidRPr="00B42F23">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E1E78" w14:textId="77777777" w:rsidR="005138B9" w:rsidRDefault="005138B9" w:rsidP="004C5BAD">
      <w:pPr>
        <w:spacing w:after="0" w:line="240" w:lineRule="auto"/>
      </w:pPr>
      <w:r>
        <w:separator/>
      </w:r>
    </w:p>
  </w:endnote>
  <w:endnote w:type="continuationSeparator" w:id="0">
    <w:p w14:paraId="62D260DE" w14:textId="77777777" w:rsidR="005138B9" w:rsidRDefault="005138B9" w:rsidP="004C5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366669"/>
      <w:docPartObj>
        <w:docPartGallery w:val="Page Numbers (Bottom of Page)"/>
        <w:docPartUnique/>
      </w:docPartObj>
    </w:sdtPr>
    <w:sdtEndPr>
      <w:rPr>
        <w:noProof/>
      </w:rPr>
    </w:sdtEndPr>
    <w:sdtContent>
      <w:p w14:paraId="129A1477" w14:textId="4785D266" w:rsidR="00814A7F" w:rsidRDefault="00814A7F">
        <w:pPr>
          <w:pStyle w:val="Footer"/>
        </w:pPr>
        <w:r>
          <w:fldChar w:fldCharType="begin"/>
        </w:r>
        <w:r>
          <w:instrText xml:space="preserve"> PAGE   \* MERGEFORMAT </w:instrText>
        </w:r>
        <w:r>
          <w:fldChar w:fldCharType="separate"/>
        </w:r>
        <w:r>
          <w:rPr>
            <w:noProof/>
          </w:rPr>
          <w:t>2</w:t>
        </w:r>
        <w:r>
          <w:rPr>
            <w:noProof/>
          </w:rPr>
          <w:fldChar w:fldCharType="end"/>
        </w:r>
      </w:p>
    </w:sdtContent>
  </w:sdt>
  <w:p w14:paraId="3C7C3B5C" w14:textId="77777777" w:rsidR="00814A7F" w:rsidRDefault="00814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5CD69" w14:textId="77777777" w:rsidR="005138B9" w:rsidRDefault="005138B9" w:rsidP="004C5BAD">
      <w:pPr>
        <w:spacing w:after="0" w:line="240" w:lineRule="auto"/>
      </w:pPr>
      <w:r>
        <w:separator/>
      </w:r>
    </w:p>
  </w:footnote>
  <w:footnote w:type="continuationSeparator" w:id="0">
    <w:p w14:paraId="1A8FF1BE" w14:textId="77777777" w:rsidR="005138B9" w:rsidRDefault="005138B9" w:rsidP="004C5BAD">
      <w:pPr>
        <w:spacing w:after="0" w:line="240" w:lineRule="auto"/>
      </w:pPr>
      <w:r>
        <w:continuationSeparator/>
      </w:r>
    </w:p>
  </w:footnote>
  <w:footnote w:id="1">
    <w:p w14:paraId="70D8F078" w14:textId="77777777" w:rsidR="0003608F" w:rsidRDefault="0003608F" w:rsidP="0003608F">
      <w:pPr>
        <w:pStyle w:val="FootnoteText"/>
      </w:pPr>
      <w:r>
        <w:rPr>
          <w:rStyle w:val="FootnoteReference"/>
        </w:rPr>
        <w:footnoteRef/>
      </w:r>
      <w:r>
        <w:t xml:space="preserve"> </w:t>
      </w:r>
      <w:hyperlink r:id="rId1" w:history="1">
        <w:r w:rsidRPr="0055268D">
          <w:rPr>
            <w:rStyle w:val="Hyperlink"/>
          </w:rPr>
          <w:t>https://lginform.local.gov.uk/</w:t>
        </w:r>
      </w:hyperlink>
      <w:r>
        <w:t xml:space="preserve"> </w:t>
      </w:r>
    </w:p>
  </w:footnote>
  <w:footnote w:id="2">
    <w:p w14:paraId="7493E3B4" w14:textId="77777777" w:rsidR="00422EFE" w:rsidRDefault="00422EFE" w:rsidP="00422EFE">
      <w:pPr>
        <w:pStyle w:val="FootnoteText"/>
      </w:pPr>
      <w:r>
        <w:rPr>
          <w:rStyle w:val="FootnoteReference"/>
        </w:rPr>
        <w:footnoteRef/>
      </w:r>
      <w:r>
        <w:t xml:space="preserve"> </w:t>
      </w:r>
      <w:hyperlink r:id="rId2" w:history="1">
        <w:r w:rsidRPr="0055268D">
          <w:rPr>
            <w:rStyle w:val="Hyperlink"/>
          </w:rPr>
          <w:t>https://www.local.gov.uk/privacy-policy-0</w:t>
        </w:r>
      </w:hyperlink>
      <w:r>
        <w:t xml:space="preserve"> </w:t>
      </w:r>
    </w:p>
  </w:footnote>
  <w:footnote w:id="3">
    <w:p w14:paraId="2DD9C2BA" w14:textId="4F0F161C" w:rsidR="00115D3E" w:rsidRDefault="00115D3E">
      <w:pPr>
        <w:pStyle w:val="FootnoteText"/>
      </w:pPr>
      <w:r>
        <w:rPr>
          <w:rStyle w:val="FootnoteReference"/>
        </w:rPr>
        <w:footnoteRef/>
      </w:r>
      <w:r>
        <w:t xml:space="preserve"> see </w:t>
      </w:r>
      <w:hyperlink r:id="rId3" w:history="1">
        <w:r w:rsidRPr="00724C72">
          <w:rPr>
            <w:rStyle w:val="Hyperlink"/>
          </w:rPr>
          <w:t>https://www.local.gov.uk/making-decisions-duty-carry-out-safeguarding-adults-enquiries-resources</w:t>
        </w:r>
      </w:hyperlink>
      <w:r>
        <w:t xml:space="preserve"> and similar paper on safeguarding concerns to be published June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A1187"/>
    <w:multiLevelType w:val="hybridMultilevel"/>
    <w:tmpl w:val="1FA0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66"/>
    <w:rsid w:val="000129A0"/>
    <w:rsid w:val="00013308"/>
    <w:rsid w:val="0003608F"/>
    <w:rsid w:val="00067B54"/>
    <w:rsid w:val="00087B05"/>
    <w:rsid w:val="00094BE9"/>
    <w:rsid w:val="000B54B3"/>
    <w:rsid w:val="000D056E"/>
    <w:rsid w:val="000D3043"/>
    <w:rsid w:val="000D4E8B"/>
    <w:rsid w:val="000E029A"/>
    <w:rsid w:val="000E31B2"/>
    <w:rsid w:val="000F11AD"/>
    <w:rsid w:val="00101766"/>
    <w:rsid w:val="00107647"/>
    <w:rsid w:val="00115D3E"/>
    <w:rsid w:val="00190E8E"/>
    <w:rsid w:val="001A54C8"/>
    <w:rsid w:val="001B36CE"/>
    <w:rsid w:val="001D0AA6"/>
    <w:rsid w:val="002267E4"/>
    <w:rsid w:val="00231D27"/>
    <w:rsid w:val="002505DE"/>
    <w:rsid w:val="00257CC8"/>
    <w:rsid w:val="00280776"/>
    <w:rsid w:val="00297656"/>
    <w:rsid w:val="002A0497"/>
    <w:rsid w:val="002B1DA1"/>
    <w:rsid w:val="002C7DAB"/>
    <w:rsid w:val="002D4ED5"/>
    <w:rsid w:val="002F0996"/>
    <w:rsid w:val="002F3CA9"/>
    <w:rsid w:val="00314524"/>
    <w:rsid w:val="00324F89"/>
    <w:rsid w:val="003547E8"/>
    <w:rsid w:val="003817A5"/>
    <w:rsid w:val="003825C9"/>
    <w:rsid w:val="00392006"/>
    <w:rsid w:val="003958F4"/>
    <w:rsid w:val="003B306D"/>
    <w:rsid w:val="00414DA6"/>
    <w:rsid w:val="00422EFE"/>
    <w:rsid w:val="0042430E"/>
    <w:rsid w:val="00441268"/>
    <w:rsid w:val="0044397F"/>
    <w:rsid w:val="00446591"/>
    <w:rsid w:val="00475E5D"/>
    <w:rsid w:val="00477329"/>
    <w:rsid w:val="00491169"/>
    <w:rsid w:val="0049286C"/>
    <w:rsid w:val="004A2013"/>
    <w:rsid w:val="004A4522"/>
    <w:rsid w:val="004B4CFB"/>
    <w:rsid w:val="004C4420"/>
    <w:rsid w:val="004C5BAD"/>
    <w:rsid w:val="004D7D4C"/>
    <w:rsid w:val="004F3CE1"/>
    <w:rsid w:val="005138B9"/>
    <w:rsid w:val="005268EC"/>
    <w:rsid w:val="0054396F"/>
    <w:rsid w:val="0054408D"/>
    <w:rsid w:val="00563522"/>
    <w:rsid w:val="005661C9"/>
    <w:rsid w:val="00591EBF"/>
    <w:rsid w:val="005C3B80"/>
    <w:rsid w:val="005D7EB4"/>
    <w:rsid w:val="005E0CEE"/>
    <w:rsid w:val="005F1E5B"/>
    <w:rsid w:val="00600E2E"/>
    <w:rsid w:val="00611A53"/>
    <w:rsid w:val="00617E83"/>
    <w:rsid w:val="00632168"/>
    <w:rsid w:val="006515BF"/>
    <w:rsid w:val="00657955"/>
    <w:rsid w:val="006870C6"/>
    <w:rsid w:val="006A178B"/>
    <w:rsid w:val="006E005E"/>
    <w:rsid w:val="00750955"/>
    <w:rsid w:val="00751422"/>
    <w:rsid w:val="007727EF"/>
    <w:rsid w:val="007865FB"/>
    <w:rsid w:val="007921BD"/>
    <w:rsid w:val="007F32B1"/>
    <w:rsid w:val="008148DF"/>
    <w:rsid w:val="00814A7F"/>
    <w:rsid w:val="00841141"/>
    <w:rsid w:val="008427D9"/>
    <w:rsid w:val="00846ADD"/>
    <w:rsid w:val="00861435"/>
    <w:rsid w:val="00865424"/>
    <w:rsid w:val="00865B90"/>
    <w:rsid w:val="008758DC"/>
    <w:rsid w:val="00891AE9"/>
    <w:rsid w:val="008A0429"/>
    <w:rsid w:val="008E5477"/>
    <w:rsid w:val="00905A9C"/>
    <w:rsid w:val="00913CFE"/>
    <w:rsid w:val="00964DEE"/>
    <w:rsid w:val="00972F0C"/>
    <w:rsid w:val="009E31FC"/>
    <w:rsid w:val="00A16A95"/>
    <w:rsid w:val="00A21A66"/>
    <w:rsid w:val="00A41AF0"/>
    <w:rsid w:val="00A90EDC"/>
    <w:rsid w:val="00AA19DC"/>
    <w:rsid w:val="00AB7434"/>
    <w:rsid w:val="00AD4A17"/>
    <w:rsid w:val="00B00DEA"/>
    <w:rsid w:val="00B26525"/>
    <w:rsid w:val="00B26D92"/>
    <w:rsid w:val="00B32FCB"/>
    <w:rsid w:val="00B42F23"/>
    <w:rsid w:val="00B6524F"/>
    <w:rsid w:val="00B718F1"/>
    <w:rsid w:val="00BA164C"/>
    <w:rsid w:val="00BA6700"/>
    <w:rsid w:val="00BB3D54"/>
    <w:rsid w:val="00BC0B5E"/>
    <w:rsid w:val="00BC20D1"/>
    <w:rsid w:val="00BF0B70"/>
    <w:rsid w:val="00C0064B"/>
    <w:rsid w:val="00C03F4A"/>
    <w:rsid w:val="00C05E26"/>
    <w:rsid w:val="00C14CD2"/>
    <w:rsid w:val="00C36A70"/>
    <w:rsid w:val="00C50A13"/>
    <w:rsid w:val="00C80107"/>
    <w:rsid w:val="00CA2BB9"/>
    <w:rsid w:val="00CA4EA8"/>
    <w:rsid w:val="00CB1044"/>
    <w:rsid w:val="00CC4323"/>
    <w:rsid w:val="00CE53D1"/>
    <w:rsid w:val="00D056AA"/>
    <w:rsid w:val="00D06C15"/>
    <w:rsid w:val="00D45B4D"/>
    <w:rsid w:val="00D46E18"/>
    <w:rsid w:val="00D95EE2"/>
    <w:rsid w:val="00DC242A"/>
    <w:rsid w:val="00E04D0B"/>
    <w:rsid w:val="00E44C62"/>
    <w:rsid w:val="00E63F70"/>
    <w:rsid w:val="00E674C2"/>
    <w:rsid w:val="00EA3F7D"/>
    <w:rsid w:val="00ED44EF"/>
    <w:rsid w:val="00F04EA7"/>
    <w:rsid w:val="00F30970"/>
    <w:rsid w:val="00F41855"/>
    <w:rsid w:val="00F50D36"/>
    <w:rsid w:val="00F510EF"/>
    <w:rsid w:val="00F51470"/>
    <w:rsid w:val="00F541F7"/>
    <w:rsid w:val="00F7060A"/>
    <w:rsid w:val="00F74559"/>
    <w:rsid w:val="00FA0FD4"/>
    <w:rsid w:val="00FA4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77D2"/>
  <w15:chartTrackingRefBased/>
  <w15:docId w15:val="{D563A229-063F-402C-8397-59D1106C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8DF"/>
    <w:rPr>
      <w:color w:val="0563C1" w:themeColor="hyperlink"/>
      <w:u w:val="single"/>
    </w:rPr>
  </w:style>
  <w:style w:type="character" w:styleId="UnresolvedMention">
    <w:name w:val="Unresolved Mention"/>
    <w:basedOn w:val="DefaultParagraphFont"/>
    <w:uiPriority w:val="99"/>
    <w:semiHidden/>
    <w:unhideWhenUsed/>
    <w:rsid w:val="008148DF"/>
    <w:rPr>
      <w:color w:val="605E5C"/>
      <w:shd w:val="clear" w:color="auto" w:fill="E1DFDD"/>
    </w:rPr>
  </w:style>
  <w:style w:type="paragraph" w:styleId="ListParagraph">
    <w:name w:val="List Paragraph"/>
    <w:basedOn w:val="Normal"/>
    <w:uiPriority w:val="34"/>
    <w:qFormat/>
    <w:rsid w:val="00E63F70"/>
    <w:pPr>
      <w:ind w:left="720"/>
      <w:contextualSpacing/>
    </w:pPr>
  </w:style>
  <w:style w:type="paragraph" w:styleId="FootnoteText">
    <w:name w:val="footnote text"/>
    <w:basedOn w:val="Normal"/>
    <w:link w:val="FootnoteTextChar"/>
    <w:uiPriority w:val="99"/>
    <w:semiHidden/>
    <w:unhideWhenUsed/>
    <w:rsid w:val="004C5B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5BAD"/>
    <w:rPr>
      <w:sz w:val="20"/>
      <w:szCs w:val="20"/>
    </w:rPr>
  </w:style>
  <w:style w:type="character" w:styleId="FootnoteReference">
    <w:name w:val="footnote reference"/>
    <w:basedOn w:val="DefaultParagraphFont"/>
    <w:uiPriority w:val="99"/>
    <w:semiHidden/>
    <w:unhideWhenUsed/>
    <w:rsid w:val="004C5BAD"/>
    <w:rPr>
      <w:vertAlign w:val="superscript"/>
    </w:rPr>
  </w:style>
  <w:style w:type="table" w:styleId="TableGrid">
    <w:name w:val="Table Grid"/>
    <w:basedOn w:val="TableNormal"/>
    <w:uiPriority w:val="39"/>
    <w:rsid w:val="00280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A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A7F"/>
  </w:style>
  <w:style w:type="paragraph" w:styleId="Footer">
    <w:name w:val="footer"/>
    <w:basedOn w:val="Normal"/>
    <w:link w:val="FooterChar"/>
    <w:uiPriority w:val="99"/>
    <w:unhideWhenUsed/>
    <w:rsid w:val="00814A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A7F"/>
  </w:style>
  <w:style w:type="character" w:styleId="FollowedHyperlink">
    <w:name w:val="FollowedHyperlink"/>
    <w:basedOn w:val="DefaultParagraphFont"/>
    <w:uiPriority w:val="99"/>
    <w:semiHidden/>
    <w:unhideWhenUsed/>
    <w:rsid w:val="00B42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5.jpg@01D66758.813A8F9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HIP@local.gov.ukP" TargetMode="External"/><Relationship Id="rId2" Type="http://schemas.openxmlformats.org/officeDocument/2006/relationships/customXml" Target="../customXml/item2.xml"/><Relationship Id="rId16" Type="http://schemas.openxmlformats.org/officeDocument/2006/relationships/hyperlink" Target="mailto:Anusree.biswas@local.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James.Harman@local.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ocal.gov.uk/covid-19-safeguarding-adults-data-collection-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ocal.gov.uk/making-decisions-duty-carry-out-safeguarding-adults-enquiries-resources" TargetMode="External"/><Relationship Id="rId2" Type="http://schemas.openxmlformats.org/officeDocument/2006/relationships/hyperlink" Target="https://www.local.gov.uk/privacy-policy-0" TargetMode="External"/><Relationship Id="rId1" Type="http://schemas.openxmlformats.org/officeDocument/2006/relationships/hyperlink" Target="https://lginform.loca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0A0E9D14AF54DAA9869CFDED42B67" ma:contentTypeVersion="12" ma:contentTypeDescription="Create a new document." ma:contentTypeScope="" ma:versionID="a8ab85e0ef7890d0dd3f4189df415c39">
  <xsd:schema xmlns:xsd="http://www.w3.org/2001/XMLSchema" xmlns:xs="http://www.w3.org/2001/XMLSchema" xmlns:p="http://schemas.microsoft.com/office/2006/metadata/properties" xmlns:ns3="966c0659-30c9-4d87-91bb-bb7c3f5772fd" xmlns:ns4="1b537b27-063a-498c-80fd-83cd4bc9da0a" targetNamespace="http://schemas.microsoft.com/office/2006/metadata/properties" ma:root="true" ma:fieldsID="d6a30a5c5ca97bffcf0dfd2ad22f023f" ns3:_="" ns4:_="">
    <xsd:import namespace="966c0659-30c9-4d87-91bb-bb7c3f5772fd"/>
    <xsd:import namespace="1b537b27-063a-498c-80fd-83cd4bc9da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c0659-30c9-4d87-91bb-bb7c3f577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37b27-063a-498c-80fd-83cd4bc9da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0E244-511E-4B29-92CB-1A118E48A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c0659-30c9-4d87-91bb-bb7c3f5772fd"/>
    <ds:schemaRef ds:uri="1b537b27-063a-498c-80fd-83cd4bc9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569940-FE8B-47CE-A2A4-5DC4E2DDD0E4}">
  <ds:schemaRefs>
    <ds:schemaRef ds:uri="http://schemas.microsoft.com/office/2006/metadata/properties"/>
    <ds:schemaRef ds:uri="http://purl.org/dc/terms/"/>
    <ds:schemaRef ds:uri="966c0659-30c9-4d87-91bb-bb7c3f577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1b537b27-063a-498c-80fd-83cd4bc9da0a"/>
    <ds:schemaRef ds:uri="http://www.w3.org/XML/1998/namespace"/>
    <ds:schemaRef ds:uri="http://purl.org/dc/dcmitype/"/>
  </ds:schemaRefs>
</ds:datastoreItem>
</file>

<file path=customXml/itemProps3.xml><?xml version="1.0" encoding="utf-8"?>
<ds:datastoreItem xmlns:ds="http://schemas.openxmlformats.org/officeDocument/2006/customXml" ds:itemID="{BB563402-3DC9-44D2-9856-6DCF81C8BC39}">
  <ds:schemaRefs>
    <ds:schemaRef ds:uri="http://schemas.microsoft.com/sharepoint/v3/contenttype/forms"/>
  </ds:schemaRefs>
</ds:datastoreItem>
</file>

<file path=customXml/itemProps4.xml><?xml version="1.0" encoding="utf-8"?>
<ds:datastoreItem xmlns:ds="http://schemas.openxmlformats.org/officeDocument/2006/customXml" ds:itemID="{2944660F-42EB-40B2-AC42-E62A23B5F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Cooper</dc:creator>
  <cp:keywords/>
  <dc:description/>
  <cp:lastModifiedBy>James Harman</cp:lastModifiedBy>
  <cp:revision>3</cp:revision>
  <dcterms:created xsi:type="dcterms:W3CDTF">2020-08-04T14:29:00Z</dcterms:created>
  <dcterms:modified xsi:type="dcterms:W3CDTF">2020-08-04T14:44:00Z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0x010100EC20A0E9D14AF54DAA9869CFDED42B67</vt:lpwstr>
  </property>
</Properties>
</file>